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140" w:rsidRPr="00020140" w:rsidRDefault="00020140" w:rsidP="00020140">
      <w:pPr>
        <w:spacing w:after="500" w:line="288" w:lineRule="auto"/>
        <w:jc w:val="left"/>
        <w:outlineLvl w:val="0"/>
        <w:rPr>
          <w:rFonts w:ascii="微软雅黑" w:eastAsia="微软雅黑" w:hAnsi="微软雅黑" w:cs="宋体"/>
          <w:b/>
          <w:sz w:val="30"/>
          <w:szCs w:val="28"/>
        </w:rPr>
      </w:pPr>
      <w:bookmarkStart w:id="0" w:name="_GoBack"/>
      <w:bookmarkEnd w:id="0"/>
      <w:r w:rsidRPr="00020140">
        <w:rPr>
          <w:rFonts w:ascii="微软雅黑" w:eastAsia="微软雅黑" w:hAnsi="微软雅黑" w:cs="宋体" w:hint="eastAsia"/>
          <w:b/>
          <w:sz w:val="30"/>
          <w:szCs w:val="28"/>
        </w:rPr>
        <w:t>文言文实词用法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1</w:t>
      </w:r>
      <w:r w:rsidR="00093C1A" w:rsidRPr="00020140">
        <w:rPr>
          <w:rFonts w:ascii="微软雅黑" w:eastAsia="微软雅黑" w:hAnsi="微软雅黑" w:hint="eastAsia"/>
          <w:sz w:val="27"/>
          <w:szCs w:val="24"/>
        </w:rPr>
        <w:t>、</w:t>
      </w:r>
      <w:r w:rsidRPr="00020140">
        <w:rPr>
          <w:rFonts w:ascii="微软雅黑" w:eastAsia="微软雅黑" w:hAnsi="微软雅黑"/>
          <w:sz w:val="27"/>
          <w:szCs w:val="24"/>
        </w:rPr>
        <w:t>人不知而不</w:t>
      </w:r>
      <w:r w:rsidRPr="00020140">
        <w:rPr>
          <w:rFonts w:ascii="微软雅黑" w:eastAsia="微软雅黑" w:hAnsi="微软雅黑"/>
          <w:b/>
          <w:sz w:val="27"/>
          <w:szCs w:val="24"/>
        </w:rPr>
        <w:t>愠</w:t>
      </w:r>
      <w:r w:rsidRPr="00020140">
        <w:rPr>
          <w:rFonts w:ascii="微软雅黑" w:eastAsia="微软雅黑" w:hAnsi="微软雅黑"/>
          <w:sz w:val="27"/>
          <w:szCs w:val="24"/>
        </w:rPr>
        <w:t>（怨恨）《论语十则》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2</w:t>
      </w:r>
      <w:r w:rsidRPr="00020140">
        <w:rPr>
          <w:rFonts w:ascii="微软雅黑" w:eastAsia="微软雅黑" w:hAnsi="微软雅黑"/>
          <w:sz w:val="27"/>
          <w:szCs w:val="24"/>
        </w:rPr>
        <w:t>、学而不思则</w:t>
      </w:r>
      <w:r w:rsidRPr="00020140">
        <w:rPr>
          <w:rFonts w:ascii="微软雅黑" w:eastAsia="微软雅黑" w:hAnsi="微软雅黑"/>
          <w:b/>
          <w:sz w:val="27"/>
          <w:szCs w:val="24"/>
        </w:rPr>
        <w:t>罔</w:t>
      </w:r>
      <w:r w:rsidRPr="00020140">
        <w:rPr>
          <w:rFonts w:ascii="微软雅黑" w:eastAsia="微软雅黑" w:hAnsi="微软雅黑"/>
          <w:sz w:val="27"/>
          <w:szCs w:val="24"/>
        </w:rPr>
        <w:t>，思而不学则殆（迷惑）（疑惑）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3</w:t>
      </w:r>
      <w:r w:rsidRPr="00020140">
        <w:rPr>
          <w:rFonts w:ascii="微软雅黑" w:eastAsia="微软雅黑" w:hAnsi="微软雅黑"/>
          <w:sz w:val="27"/>
          <w:szCs w:val="24"/>
        </w:rPr>
        <w:t>、学而不厌，</w:t>
      </w:r>
      <w:r w:rsidRPr="00020140">
        <w:rPr>
          <w:rFonts w:ascii="微软雅黑" w:eastAsia="微软雅黑" w:hAnsi="微软雅黑"/>
          <w:b/>
          <w:sz w:val="27"/>
          <w:szCs w:val="24"/>
        </w:rPr>
        <w:t>诲</w:t>
      </w:r>
      <w:r w:rsidRPr="00020140">
        <w:rPr>
          <w:rFonts w:ascii="微软雅黑" w:eastAsia="微软雅黑" w:hAnsi="微软雅黑"/>
          <w:sz w:val="27"/>
          <w:szCs w:val="24"/>
        </w:rPr>
        <w:t>人不倦（教导）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</w:t>
      </w:r>
      <w:r w:rsidRPr="00020140">
        <w:rPr>
          <w:rFonts w:ascii="微软雅黑" w:eastAsia="微软雅黑" w:hAnsi="微软雅黑"/>
          <w:sz w:val="27"/>
          <w:szCs w:val="24"/>
        </w:rPr>
        <w:t>、择其</w:t>
      </w:r>
      <w:r w:rsidRPr="00020140">
        <w:rPr>
          <w:rFonts w:ascii="微软雅黑" w:eastAsia="微软雅黑" w:hAnsi="微软雅黑"/>
          <w:b/>
          <w:sz w:val="27"/>
          <w:szCs w:val="24"/>
        </w:rPr>
        <w:t>善</w:t>
      </w:r>
      <w:r w:rsidRPr="00020140">
        <w:rPr>
          <w:rFonts w:ascii="微软雅黑" w:eastAsia="微软雅黑" w:hAnsi="微软雅黑"/>
          <w:sz w:val="27"/>
          <w:szCs w:val="24"/>
        </w:rPr>
        <w:t>者而从之（长处；优点</w:t>
      </w:r>
      <w:r w:rsidRPr="00020140">
        <w:rPr>
          <w:rFonts w:ascii="微软雅黑" w:eastAsia="微软雅黑" w:hAnsi="微软雅黑" w:hint="eastAsia"/>
          <w:sz w:val="27"/>
          <w:szCs w:val="24"/>
        </w:rPr>
        <w:t>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5</w:t>
      </w:r>
      <w:r w:rsidR="00020140" w:rsidRPr="00020140">
        <w:rPr>
          <w:rFonts w:ascii="微软雅黑" w:eastAsia="微软雅黑" w:hAnsi="微软雅黑"/>
          <w:sz w:val="27"/>
          <w:szCs w:val="24"/>
        </w:rPr>
        <w:t>、屠大窘，恐前后受其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敌</w:t>
      </w:r>
      <w:r w:rsidR="00020140" w:rsidRPr="00020140">
        <w:rPr>
          <w:rFonts w:ascii="微软雅黑" w:eastAsia="微软雅黑" w:hAnsi="微软雅黑"/>
          <w:sz w:val="27"/>
          <w:szCs w:val="24"/>
        </w:rPr>
        <w:t>（胁迫，攻击）《狼》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6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顾</w:t>
      </w:r>
      <w:r w:rsidR="00020140" w:rsidRPr="00020140">
        <w:rPr>
          <w:rFonts w:ascii="微软雅黑" w:eastAsia="微软雅黑" w:hAnsi="微软雅黑"/>
          <w:sz w:val="27"/>
          <w:szCs w:val="24"/>
        </w:rPr>
        <w:t>野有麦场（回头看，看见）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7</w:t>
      </w:r>
      <w:r w:rsidR="00020140" w:rsidRPr="00020140">
        <w:rPr>
          <w:rFonts w:ascii="微软雅黑" w:eastAsia="微软雅黑" w:hAnsi="微软雅黑"/>
          <w:sz w:val="27"/>
          <w:szCs w:val="24"/>
        </w:rPr>
        <w:t>、屠乃奔倚其下，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弛</w:t>
      </w:r>
      <w:r w:rsidR="00020140" w:rsidRPr="00020140">
        <w:rPr>
          <w:rFonts w:ascii="微软雅黑" w:eastAsia="微软雅黑" w:hAnsi="微软雅黑"/>
          <w:sz w:val="27"/>
          <w:szCs w:val="24"/>
        </w:rPr>
        <w:t>担持刀（放松，这里指卸下）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8</w:t>
      </w:r>
      <w:r w:rsidR="00020140" w:rsidRPr="00020140">
        <w:rPr>
          <w:rFonts w:ascii="微软雅黑" w:eastAsia="微软雅黑" w:hAnsi="微软雅黑"/>
          <w:sz w:val="27"/>
          <w:szCs w:val="24"/>
        </w:rPr>
        <w:t>、蜀之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鄙</w:t>
      </w:r>
      <w:r w:rsidR="00020140" w:rsidRPr="00020140">
        <w:rPr>
          <w:rFonts w:ascii="微软雅黑" w:eastAsia="微软雅黑" w:hAnsi="微软雅黑"/>
          <w:sz w:val="27"/>
          <w:szCs w:val="24"/>
        </w:rPr>
        <w:t>有二僧（边境）《为学》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9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旦</w:t>
      </w:r>
      <w:r w:rsidR="00020140" w:rsidRPr="00020140">
        <w:rPr>
          <w:rFonts w:ascii="微软雅黑" w:eastAsia="微软雅黑" w:hAnsi="微软雅黑"/>
          <w:sz w:val="27"/>
          <w:szCs w:val="24"/>
        </w:rPr>
        <w:t>辞爷娘去（早晨）《木兰诗》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10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但</w:t>
      </w:r>
      <w:r w:rsidR="00020140" w:rsidRPr="00020140">
        <w:rPr>
          <w:rFonts w:ascii="微软雅黑" w:eastAsia="微软雅黑" w:hAnsi="微软雅黑"/>
          <w:sz w:val="27"/>
          <w:szCs w:val="24"/>
        </w:rPr>
        <w:t>闻黄河流水鸣溅溅（只）（水流的声音）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11</w:t>
      </w:r>
      <w:r w:rsidR="00020140" w:rsidRPr="00020140">
        <w:rPr>
          <w:rFonts w:ascii="微软雅黑" w:eastAsia="微软雅黑" w:hAnsi="微软雅黑"/>
          <w:sz w:val="27"/>
          <w:szCs w:val="24"/>
        </w:rPr>
        <w:t>、屋舍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俨然</w:t>
      </w:r>
      <w:r w:rsidR="00020140" w:rsidRPr="00020140">
        <w:rPr>
          <w:rFonts w:ascii="微软雅黑" w:eastAsia="微软雅黑" w:hAnsi="微软雅黑"/>
          <w:sz w:val="27"/>
          <w:szCs w:val="24"/>
        </w:rPr>
        <w:t>（整齐的样子）《桃花源记》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12</w:t>
      </w:r>
      <w:r w:rsidR="00020140" w:rsidRPr="00020140">
        <w:rPr>
          <w:rFonts w:ascii="微软雅黑" w:eastAsia="微软雅黑" w:hAnsi="微软雅黑"/>
          <w:sz w:val="27"/>
          <w:szCs w:val="24"/>
        </w:rPr>
        <w:t>、阡陌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交通</w:t>
      </w:r>
      <w:r w:rsidR="00020140" w:rsidRPr="00020140">
        <w:rPr>
          <w:rFonts w:ascii="微软雅黑" w:eastAsia="微软雅黑" w:hAnsi="微软雅黑"/>
          <w:sz w:val="27"/>
          <w:szCs w:val="24"/>
        </w:rPr>
        <w:t>（交错相通）（同上）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lastRenderedPageBreak/>
        <w:t>13</w:t>
      </w:r>
      <w:r w:rsidR="00020140" w:rsidRPr="00020140">
        <w:rPr>
          <w:rFonts w:ascii="微软雅黑" w:eastAsia="微软雅黑" w:hAnsi="微软雅黑"/>
          <w:sz w:val="27"/>
          <w:szCs w:val="24"/>
        </w:rPr>
        <w:t>、率妻子邑人来此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绝境</w:t>
      </w:r>
      <w:r w:rsidR="00020140" w:rsidRPr="00020140">
        <w:rPr>
          <w:rFonts w:ascii="微软雅黑" w:eastAsia="微软雅黑" w:hAnsi="微软雅黑"/>
          <w:sz w:val="27"/>
          <w:szCs w:val="24"/>
        </w:rPr>
        <w:t>（与世隔绝的地方）（同上）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14</w:t>
      </w:r>
      <w:r w:rsidR="00020140" w:rsidRPr="00020140">
        <w:rPr>
          <w:rFonts w:ascii="微软雅黑" w:eastAsia="微软雅黑" w:hAnsi="微软雅黑"/>
          <w:sz w:val="27"/>
          <w:szCs w:val="24"/>
        </w:rPr>
        <w:t>、后遂无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问津</w:t>
      </w:r>
      <w:r w:rsidR="00020140" w:rsidRPr="00020140">
        <w:rPr>
          <w:rFonts w:ascii="微软雅黑" w:eastAsia="微软雅黑" w:hAnsi="微软雅黑"/>
          <w:sz w:val="27"/>
          <w:szCs w:val="24"/>
        </w:rPr>
        <w:t>者（探访）（同上）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15</w:t>
      </w:r>
      <w:r w:rsidR="00020140" w:rsidRPr="00020140">
        <w:rPr>
          <w:rFonts w:ascii="微软雅黑" w:eastAsia="微软雅黑" w:hAnsi="微软雅黑"/>
          <w:sz w:val="27"/>
          <w:szCs w:val="24"/>
        </w:rPr>
        <w:t>、芳草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鲜美</w:t>
      </w:r>
      <w:r w:rsidR="00020140" w:rsidRPr="00020140">
        <w:rPr>
          <w:rFonts w:ascii="微软雅黑" w:eastAsia="微软雅黑" w:hAnsi="微软雅黑"/>
          <w:sz w:val="27"/>
          <w:szCs w:val="24"/>
        </w:rPr>
        <w:t>（鲜嫩美丽）（同上）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16</w:t>
      </w:r>
      <w:r w:rsidR="00020140" w:rsidRPr="00020140">
        <w:rPr>
          <w:rFonts w:ascii="微软雅黑" w:eastAsia="微软雅黑" w:hAnsi="微软雅黑"/>
          <w:sz w:val="27"/>
          <w:szCs w:val="24"/>
        </w:rPr>
        <w:t>、不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足</w:t>
      </w:r>
      <w:r w:rsidR="00020140" w:rsidRPr="00020140">
        <w:rPr>
          <w:rFonts w:ascii="微软雅黑" w:eastAsia="微软雅黑" w:hAnsi="微软雅黑"/>
          <w:sz w:val="27"/>
          <w:szCs w:val="24"/>
        </w:rPr>
        <w:t>为外人道也（不值得）（同上）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17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会</w:t>
      </w:r>
      <w:r w:rsidR="00020140" w:rsidRPr="00020140">
        <w:rPr>
          <w:rFonts w:ascii="微软雅黑" w:eastAsia="微软雅黑" w:hAnsi="微软雅黑"/>
          <w:sz w:val="27"/>
          <w:szCs w:val="24"/>
        </w:rPr>
        <w:t>宾客大宴（适逢）《口技》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18</w:t>
      </w:r>
      <w:r w:rsidR="00020140" w:rsidRPr="00020140">
        <w:rPr>
          <w:rFonts w:ascii="微软雅黑" w:eastAsia="微软雅黑" w:hAnsi="微软雅黑"/>
          <w:sz w:val="27"/>
          <w:szCs w:val="24"/>
        </w:rPr>
        <w:t>、妇抚儿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乳</w:t>
      </w:r>
      <w:r w:rsidR="00020140" w:rsidRPr="00020140">
        <w:rPr>
          <w:rFonts w:ascii="微软雅黑" w:eastAsia="微软雅黑" w:hAnsi="微软雅黑"/>
          <w:sz w:val="27"/>
          <w:szCs w:val="24"/>
        </w:rPr>
        <w:t>（喂奶）（同上）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1</w:t>
      </w:r>
      <w:r w:rsidR="00020140" w:rsidRPr="00020140">
        <w:rPr>
          <w:rFonts w:ascii="微软雅黑" w:eastAsia="微软雅黑" w:hAnsi="微软雅黑"/>
          <w:sz w:val="27"/>
          <w:szCs w:val="24"/>
        </w:rPr>
        <w:t>9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一时</w:t>
      </w:r>
      <w:r w:rsidR="00020140" w:rsidRPr="00020140">
        <w:rPr>
          <w:rFonts w:ascii="微软雅黑" w:eastAsia="微软雅黑" w:hAnsi="微软雅黑"/>
          <w:sz w:val="27"/>
          <w:szCs w:val="24"/>
        </w:rPr>
        <w:t>齐发（同一时候）（同上）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2</w:t>
      </w:r>
      <w:r w:rsidR="00020140" w:rsidRPr="00020140">
        <w:rPr>
          <w:rFonts w:ascii="微软雅黑" w:eastAsia="微软雅黑" w:hAnsi="微软雅黑"/>
          <w:sz w:val="27"/>
          <w:szCs w:val="24"/>
        </w:rPr>
        <w:t>0</w:t>
      </w:r>
      <w:r w:rsidR="00020140" w:rsidRPr="00020140">
        <w:rPr>
          <w:rFonts w:ascii="微软雅黑" w:eastAsia="微软雅黑" w:hAnsi="微软雅黑"/>
          <w:sz w:val="27"/>
          <w:szCs w:val="24"/>
        </w:rPr>
        <w:t>、中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间</w:t>
      </w:r>
      <w:r w:rsidR="00020140" w:rsidRPr="00020140">
        <w:rPr>
          <w:rFonts w:ascii="微软雅黑" w:eastAsia="微软雅黑" w:hAnsi="微软雅黑"/>
          <w:sz w:val="27"/>
          <w:szCs w:val="24"/>
        </w:rPr>
        <w:t>力拉崩倒之声（夹杂）（同上）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2</w:t>
      </w:r>
      <w:r w:rsidR="00020140" w:rsidRPr="00020140">
        <w:rPr>
          <w:rFonts w:ascii="微软雅黑" w:eastAsia="微软雅黑" w:hAnsi="微软雅黑"/>
          <w:sz w:val="27"/>
          <w:szCs w:val="24"/>
        </w:rPr>
        <w:t>1</w:t>
      </w:r>
      <w:r w:rsidR="00020140" w:rsidRPr="00020140">
        <w:rPr>
          <w:rFonts w:ascii="微软雅黑" w:eastAsia="微软雅黑" w:hAnsi="微软雅黑"/>
          <w:sz w:val="27"/>
          <w:szCs w:val="24"/>
        </w:rPr>
        <w:t>、宾客意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少</w:t>
      </w:r>
      <w:r w:rsidR="00020140" w:rsidRPr="00020140">
        <w:rPr>
          <w:rFonts w:ascii="微软雅黑" w:eastAsia="微软雅黑" w:hAnsi="微软雅黑"/>
          <w:sz w:val="27"/>
          <w:szCs w:val="24"/>
        </w:rPr>
        <w:t>舒（稍稍）（同上）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2</w:t>
      </w:r>
      <w:r w:rsidR="00020140" w:rsidRPr="00020140">
        <w:rPr>
          <w:rFonts w:ascii="微软雅黑" w:eastAsia="微软雅黑" w:hAnsi="微软雅黑"/>
          <w:sz w:val="27"/>
          <w:szCs w:val="24"/>
        </w:rPr>
        <w:t>2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虽</w:t>
      </w:r>
      <w:r w:rsidR="00020140" w:rsidRPr="00020140">
        <w:rPr>
          <w:rFonts w:ascii="微软雅黑" w:eastAsia="微软雅黑" w:hAnsi="微软雅黑"/>
          <w:sz w:val="27"/>
          <w:szCs w:val="24"/>
        </w:rPr>
        <w:t>人有百手（即使）（同上）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23</w:t>
      </w:r>
      <w:r w:rsidR="00020140" w:rsidRPr="00020140">
        <w:rPr>
          <w:rFonts w:ascii="微软雅黑" w:eastAsia="微软雅黑" w:hAnsi="微软雅黑"/>
          <w:sz w:val="27"/>
          <w:szCs w:val="24"/>
        </w:rPr>
        <w:t>、年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且</w:t>
      </w:r>
      <w:r w:rsidR="00020140" w:rsidRPr="00020140">
        <w:rPr>
          <w:rFonts w:ascii="微软雅黑" w:eastAsia="微软雅黑" w:hAnsi="微软雅黑"/>
          <w:sz w:val="27"/>
          <w:szCs w:val="24"/>
        </w:rPr>
        <w:t>九十（将近）（（愚公移山）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24</w:t>
      </w:r>
      <w:r w:rsidR="00020140" w:rsidRPr="00020140">
        <w:rPr>
          <w:rFonts w:ascii="微软雅黑" w:eastAsia="微软雅黑" w:hAnsi="微软雅黑"/>
          <w:sz w:val="27"/>
          <w:szCs w:val="24"/>
        </w:rPr>
        <w:t>、杂然相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许</w:t>
      </w:r>
      <w:r w:rsidR="00020140" w:rsidRPr="00020140">
        <w:rPr>
          <w:rFonts w:ascii="微软雅黑" w:eastAsia="微软雅黑" w:hAnsi="微软雅黑"/>
          <w:sz w:val="27"/>
          <w:szCs w:val="24"/>
        </w:rPr>
        <w:t>（赞成）（同上）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25</w:t>
      </w:r>
      <w:r w:rsidR="00020140" w:rsidRPr="00020140">
        <w:rPr>
          <w:rFonts w:ascii="微软雅黑" w:eastAsia="微软雅黑" w:hAnsi="微软雅黑"/>
          <w:sz w:val="27"/>
          <w:szCs w:val="24"/>
        </w:rPr>
        <w:t>、寒暑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易</w:t>
      </w:r>
      <w:r w:rsidR="00020140" w:rsidRPr="00020140">
        <w:rPr>
          <w:rFonts w:ascii="微软雅黑" w:eastAsia="微软雅黑" w:hAnsi="微软雅黑"/>
          <w:sz w:val="27"/>
          <w:szCs w:val="24"/>
        </w:rPr>
        <w:t>节（交换）（同上）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lastRenderedPageBreak/>
        <w:t>26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虽</w:t>
      </w:r>
      <w:r w:rsidR="00020140" w:rsidRPr="00020140">
        <w:rPr>
          <w:rFonts w:ascii="微软雅黑" w:eastAsia="微软雅黑" w:hAnsi="微软雅黑"/>
          <w:sz w:val="27"/>
          <w:szCs w:val="24"/>
        </w:rPr>
        <w:t>我之死（即使）（同上）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27</w:t>
      </w:r>
      <w:r w:rsidR="00020140" w:rsidRPr="00020140">
        <w:rPr>
          <w:rFonts w:ascii="微软雅黑" w:eastAsia="微软雅黑" w:hAnsi="微软雅黑"/>
          <w:sz w:val="27"/>
          <w:szCs w:val="24"/>
        </w:rPr>
        <w:t>、惧其不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已</w:t>
      </w:r>
      <w:r w:rsidR="00020140" w:rsidRPr="00020140">
        <w:rPr>
          <w:rFonts w:ascii="微软雅黑" w:eastAsia="微软雅黑" w:hAnsi="微软雅黑"/>
          <w:sz w:val="27"/>
          <w:szCs w:val="24"/>
        </w:rPr>
        <w:t>也（停止）（同上）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28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斯</w:t>
      </w:r>
      <w:r w:rsidR="00020140" w:rsidRPr="00020140">
        <w:rPr>
          <w:rFonts w:ascii="微软雅黑" w:eastAsia="微软雅黑" w:hAnsi="微软雅黑"/>
          <w:sz w:val="27"/>
          <w:szCs w:val="24"/>
        </w:rPr>
        <w:t>是陋室（这）《短文两篇</w:t>
      </w:r>
      <w:r w:rsidR="00020140" w:rsidRPr="00020140">
        <w:rPr>
          <w:rFonts w:ascii="微软雅黑" w:eastAsia="微软雅黑" w:hAnsi="微软雅黑"/>
          <w:sz w:val="27"/>
          <w:szCs w:val="24"/>
        </w:rPr>
        <w:t>.</w:t>
      </w:r>
      <w:r w:rsidR="00020140" w:rsidRPr="00020140">
        <w:rPr>
          <w:rFonts w:ascii="微软雅黑" w:eastAsia="微软雅黑" w:hAnsi="微软雅黑"/>
          <w:sz w:val="27"/>
          <w:szCs w:val="24"/>
        </w:rPr>
        <w:t>陋室铭》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29</w:t>
      </w:r>
      <w:r w:rsidR="00020140" w:rsidRPr="00020140">
        <w:rPr>
          <w:rFonts w:ascii="微软雅黑" w:eastAsia="微软雅黑" w:hAnsi="微软雅黑"/>
          <w:sz w:val="27"/>
          <w:szCs w:val="24"/>
        </w:rPr>
        <w:t>、惟吾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德馨</w:t>
      </w:r>
      <w:r w:rsidR="00020140" w:rsidRPr="00020140">
        <w:rPr>
          <w:rFonts w:ascii="微软雅黑" w:eastAsia="微软雅黑" w:hAnsi="微软雅黑"/>
          <w:sz w:val="27"/>
          <w:szCs w:val="24"/>
        </w:rPr>
        <w:t>（指品德高尚）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30</w:t>
      </w:r>
      <w:r w:rsidRPr="00020140">
        <w:rPr>
          <w:rFonts w:ascii="微软雅黑" w:eastAsia="微软雅黑" w:hAnsi="微软雅黑"/>
          <w:sz w:val="27"/>
          <w:szCs w:val="24"/>
        </w:rPr>
        <w:t>、可爱者甚</w:t>
      </w:r>
      <w:r w:rsidRPr="00020140">
        <w:rPr>
          <w:rFonts w:ascii="微软雅黑" w:eastAsia="微软雅黑" w:hAnsi="微软雅黑"/>
          <w:b/>
          <w:sz w:val="27"/>
          <w:szCs w:val="24"/>
        </w:rPr>
        <w:t>蕃</w:t>
      </w:r>
      <w:r w:rsidRPr="00020140">
        <w:rPr>
          <w:rFonts w:ascii="微软雅黑" w:eastAsia="微软雅黑" w:hAnsi="微软雅黑"/>
          <w:sz w:val="27"/>
          <w:szCs w:val="24"/>
        </w:rPr>
        <w:t>（多）《短文篇</w:t>
      </w:r>
      <w:r w:rsidRPr="00020140">
        <w:rPr>
          <w:rFonts w:ascii="微软雅黑" w:eastAsia="微软雅黑" w:hAnsi="微软雅黑"/>
          <w:sz w:val="27"/>
          <w:szCs w:val="24"/>
        </w:rPr>
        <w:t>.</w:t>
      </w:r>
      <w:r w:rsidRPr="00020140">
        <w:rPr>
          <w:rFonts w:ascii="微软雅黑" w:eastAsia="微软雅黑" w:hAnsi="微软雅黑"/>
          <w:sz w:val="27"/>
          <w:szCs w:val="24"/>
        </w:rPr>
        <w:t>爱莲说》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31</w:t>
      </w:r>
      <w:r w:rsidR="00020140" w:rsidRPr="00020140">
        <w:rPr>
          <w:rFonts w:ascii="微软雅黑" w:eastAsia="微软雅黑" w:hAnsi="微软雅黑"/>
          <w:sz w:val="27"/>
          <w:szCs w:val="24"/>
        </w:rPr>
        <w:t>、亭亭净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植</w:t>
      </w:r>
      <w:r w:rsidR="00020140" w:rsidRPr="00020140">
        <w:rPr>
          <w:rFonts w:ascii="微软雅黑" w:eastAsia="微软雅黑" w:hAnsi="微软雅黑"/>
          <w:sz w:val="27"/>
          <w:szCs w:val="24"/>
        </w:rPr>
        <w:t>（树立）（同上）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32</w:t>
      </w:r>
      <w:r w:rsidR="00020140" w:rsidRPr="00020140">
        <w:rPr>
          <w:rFonts w:ascii="微软雅黑" w:eastAsia="微软雅黑" w:hAnsi="微软雅黑"/>
          <w:sz w:val="27"/>
          <w:szCs w:val="24"/>
        </w:rPr>
        <w:t>、牡丹之爱，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宜</w:t>
      </w:r>
      <w:r w:rsidR="00020140" w:rsidRPr="00020140">
        <w:rPr>
          <w:rFonts w:ascii="微软雅黑" w:eastAsia="微软雅黑" w:hAnsi="微软雅黑"/>
          <w:sz w:val="27"/>
          <w:szCs w:val="24"/>
        </w:rPr>
        <w:t>乎众矣（应当）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33</w:t>
      </w:r>
      <w:r w:rsidR="00020140" w:rsidRPr="00020140">
        <w:rPr>
          <w:rFonts w:ascii="微软雅黑" w:eastAsia="微软雅黑" w:hAnsi="微软雅黑"/>
          <w:sz w:val="27"/>
          <w:szCs w:val="24"/>
        </w:rPr>
        <w:t>、虽乘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奔</w:t>
      </w:r>
      <w:r w:rsidR="00020140" w:rsidRPr="00020140">
        <w:rPr>
          <w:rFonts w:ascii="微软雅黑" w:eastAsia="微软雅黑" w:hAnsi="微软雅黑"/>
          <w:sz w:val="27"/>
          <w:szCs w:val="24"/>
        </w:rPr>
        <w:t>御风不以疾也（奔马）《短文两篇</w:t>
      </w:r>
      <w:r w:rsidR="00020140" w:rsidRPr="00020140">
        <w:rPr>
          <w:rFonts w:ascii="微软雅黑" w:eastAsia="微软雅黑" w:hAnsi="微软雅黑"/>
          <w:sz w:val="27"/>
          <w:szCs w:val="24"/>
        </w:rPr>
        <w:t>.</w:t>
      </w:r>
      <w:r w:rsidR="00020140" w:rsidRPr="00020140">
        <w:rPr>
          <w:rFonts w:ascii="微软雅黑" w:eastAsia="微软雅黑" w:hAnsi="微软雅黑"/>
          <w:sz w:val="27"/>
          <w:szCs w:val="24"/>
        </w:rPr>
        <w:t>三峡》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34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良</w:t>
      </w:r>
      <w:r w:rsidR="00020140" w:rsidRPr="00020140">
        <w:rPr>
          <w:rFonts w:ascii="微软雅黑" w:eastAsia="微软雅黑" w:hAnsi="微软雅黑"/>
          <w:sz w:val="27"/>
          <w:szCs w:val="24"/>
        </w:rPr>
        <w:t>多趣味（真、实在）（同上）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35</w:t>
      </w:r>
      <w:r w:rsidR="00020140" w:rsidRPr="00020140">
        <w:rPr>
          <w:rFonts w:ascii="微软雅黑" w:eastAsia="微软雅黑" w:hAnsi="微软雅黑"/>
          <w:sz w:val="27"/>
          <w:szCs w:val="24"/>
        </w:rPr>
        <w:t>、林寒涧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肃</w:t>
      </w:r>
      <w:r w:rsidR="00020140" w:rsidRPr="00020140">
        <w:rPr>
          <w:rFonts w:ascii="微软雅黑" w:eastAsia="微软雅黑" w:hAnsi="微软雅黑"/>
          <w:sz w:val="27"/>
          <w:szCs w:val="24"/>
        </w:rPr>
        <w:t>（寂静）（同上）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36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遂</w:t>
      </w:r>
      <w:r w:rsidR="00020140" w:rsidRPr="00020140">
        <w:rPr>
          <w:rFonts w:ascii="微软雅黑" w:eastAsia="微软雅黑" w:hAnsi="微软雅黑"/>
          <w:sz w:val="27"/>
          <w:szCs w:val="24"/>
        </w:rPr>
        <w:t>至承天寺（于是）《短文两篇</w:t>
      </w:r>
      <w:r w:rsidR="00020140" w:rsidRPr="00020140">
        <w:rPr>
          <w:rFonts w:ascii="微软雅黑" w:eastAsia="微软雅黑" w:hAnsi="微软雅黑"/>
          <w:sz w:val="27"/>
          <w:szCs w:val="24"/>
        </w:rPr>
        <w:t>.</w:t>
      </w:r>
      <w:r w:rsidR="00020140" w:rsidRPr="00020140">
        <w:rPr>
          <w:rFonts w:ascii="微软雅黑" w:eastAsia="微软雅黑" w:hAnsi="微软雅黑"/>
          <w:sz w:val="27"/>
          <w:szCs w:val="24"/>
        </w:rPr>
        <w:t>记承天寺夜游》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37</w:t>
      </w:r>
      <w:r w:rsidR="00020140" w:rsidRPr="00020140">
        <w:rPr>
          <w:rFonts w:ascii="微软雅黑" w:eastAsia="微软雅黑" w:hAnsi="微软雅黑"/>
          <w:sz w:val="27"/>
          <w:szCs w:val="24"/>
        </w:rPr>
        <w:t>、能张目对日，明察秋毫（明察秋毫：形容视力好。秋毫：秋天鸟兽身上新长的细毛</w:t>
      </w:r>
      <w:r w:rsidR="005C46BE" w:rsidRPr="00020140">
        <w:rPr>
          <w:rFonts w:ascii="微软雅黑" w:eastAsia="微软雅黑" w:hAnsi="微软雅黑" w:hint="eastAsia"/>
          <w:sz w:val="27"/>
          <w:szCs w:val="24"/>
        </w:rPr>
        <w:t>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38</w:t>
      </w:r>
      <w:r w:rsidR="00020140" w:rsidRPr="00020140">
        <w:rPr>
          <w:rFonts w:ascii="微软雅黑" w:eastAsia="微软雅黑" w:hAnsi="微软雅黑"/>
          <w:sz w:val="27"/>
          <w:szCs w:val="24"/>
        </w:rPr>
        <w:t>、夏蚊成雷，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私拟作</w:t>
      </w:r>
      <w:r w:rsidR="00020140" w:rsidRPr="00020140">
        <w:rPr>
          <w:rFonts w:ascii="微软雅黑" w:eastAsia="微软雅黑" w:hAnsi="微软雅黑"/>
          <w:sz w:val="27"/>
          <w:szCs w:val="24"/>
        </w:rPr>
        <w:t>群舞空（自己把它比作）（同上）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lastRenderedPageBreak/>
        <w:t>39</w:t>
      </w:r>
      <w:r w:rsidR="00020140" w:rsidRPr="00020140">
        <w:rPr>
          <w:rFonts w:ascii="微软雅黑" w:eastAsia="微软雅黑" w:hAnsi="微软雅黑"/>
          <w:sz w:val="27"/>
          <w:szCs w:val="24"/>
        </w:rPr>
        <w:t>、果如鹤唳云端，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怡</w:t>
      </w:r>
      <w:r w:rsidR="00020140" w:rsidRPr="00020140">
        <w:rPr>
          <w:rFonts w:ascii="微软雅黑" w:eastAsia="微软雅黑" w:hAnsi="微软雅黑"/>
          <w:sz w:val="27"/>
          <w:szCs w:val="24"/>
        </w:rPr>
        <w:t>然称快（愉悦）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40</w:t>
      </w:r>
      <w:r w:rsidR="00020140" w:rsidRPr="00020140">
        <w:rPr>
          <w:rFonts w:ascii="微软雅黑" w:eastAsia="微软雅黑" w:hAnsi="微软雅黑"/>
          <w:sz w:val="27"/>
          <w:szCs w:val="24"/>
        </w:rPr>
        <w:t>、水尤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清洌</w:t>
      </w:r>
      <w:r w:rsidR="00020140" w:rsidRPr="00020140">
        <w:rPr>
          <w:rFonts w:ascii="微软雅黑" w:eastAsia="微软雅黑" w:hAnsi="微软雅黑"/>
          <w:sz w:val="27"/>
          <w:szCs w:val="24"/>
        </w:rPr>
        <w:t>（清凉）《小潭石记》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41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怡然</w:t>
      </w:r>
      <w:r w:rsidR="00020140" w:rsidRPr="00020140">
        <w:rPr>
          <w:rFonts w:ascii="微软雅黑" w:eastAsia="微软雅黑" w:hAnsi="微软雅黑"/>
          <w:sz w:val="27"/>
          <w:szCs w:val="24"/>
        </w:rPr>
        <w:t>不动（愣往的样子）（同上）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42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叔尔</w:t>
      </w:r>
      <w:r w:rsidR="00020140" w:rsidRPr="00020140">
        <w:rPr>
          <w:rFonts w:ascii="微软雅黑" w:eastAsia="微软雅黑" w:hAnsi="微软雅黑"/>
          <w:sz w:val="27"/>
          <w:szCs w:val="24"/>
        </w:rPr>
        <w:t>远逝（忽然）（同上）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43</w:t>
      </w:r>
      <w:r w:rsidR="00020140" w:rsidRPr="00020140">
        <w:rPr>
          <w:rFonts w:ascii="微软雅黑" w:eastAsia="微软雅黑" w:hAnsi="微软雅黑"/>
          <w:sz w:val="27"/>
          <w:szCs w:val="24"/>
        </w:rPr>
        <w:t>、往来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翕</w:t>
      </w:r>
      <w:r w:rsidR="00020140" w:rsidRPr="00020140">
        <w:rPr>
          <w:rFonts w:ascii="微软雅黑" w:eastAsia="微软雅黑" w:hAnsi="微软雅黑"/>
          <w:sz w:val="27"/>
          <w:szCs w:val="24"/>
        </w:rPr>
        <w:t>忽（轻快敏捷）（同上）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44</w:t>
      </w:r>
      <w:r w:rsidR="00020140" w:rsidRPr="00020140">
        <w:rPr>
          <w:rFonts w:ascii="微软雅黑" w:eastAsia="微软雅黑" w:hAnsi="微软雅黑"/>
          <w:sz w:val="27"/>
          <w:szCs w:val="24"/>
        </w:rPr>
        <w:t>、犬牙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差互</w:t>
      </w:r>
      <w:r w:rsidR="00020140" w:rsidRPr="00020140">
        <w:rPr>
          <w:rFonts w:ascii="微软雅黑" w:eastAsia="微软雅黑" w:hAnsi="微软雅黑"/>
          <w:sz w:val="27"/>
          <w:szCs w:val="24"/>
        </w:rPr>
        <w:t>（互相交错）（同上）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45</w:t>
      </w:r>
      <w:r w:rsidR="00020140" w:rsidRPr="00020140">
        <w:rPr>
          <w:rFonts w:ascii="微软雅黑" w:eastAsia="微软雅黑" w:hAnsi="微软雅黑"/>
          <w:sz w:val="27"/>
          <w:szCs w:val="24"/>
        </w:rPr>
        <w:t>、悄怆幽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遂</w:t>
      </w:r>
      <w:r w:rsidR="00020140" w:rsidRPr="00020140">
        <w:rPr>
          <w:rFonts w:ascii="微软雅黑" w:eastAsia="微软雅黑" w:hAnsi="微软雅黑"/>
          <w:sz w:val="27"/>
          <w:szCs w:val="24"/>
        </w:rPr>
        <w:t>（深）（同上）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46</w:t>
      </w:r>
      <w:r w:rsidR="00020140" w:rsidRPr="00020140">
        <w:rPr>
          <w:rFonts w:ascii="微软雅黑" w:eastAsia="微软雅黑" w:hAnsi="微软雅黑"/>
          <w:sz w:val="27"/>
          <w:szCs w:val="24"/>
        </w:rPr>
        <w:t>、不可久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居</w:t>
      </w:r>
      <w:r w:rsidR="00020140" w:rsidRPr="00020140">
        <w:rPr>
          <w:rFonts w:ascii="微软雅黑" w:eastAsia="微软雅黑" w:hAnsi="微软雅黑"/>
          <w:sz w:val="27"/>
          <w:szCs w:val="24"/>
        </w:rPr>
        <w:t>（停留）（同上）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47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罔不</w:t>
      </w:r>
      <w:r w:rsidR="00020140" w:rsidRPr="00020140">
        <w:rPr>
          <w:rFonts w:ascii="微软雅黑" w:eastAsia="微软雅黑" w:hAnsi="微软雅黑"/>
          <w:sz w:val="27"/>
          <w:szCs w:val="24"/>
        </w:rPr>
        <w:t>因势象形，各具情态（无不，都）《核舟记》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48</w:t>
      </w:r>
      <w:r w:rsidR="00020140" w:rsidRPr="00020140">
        <w:rPr>
          <w:rFonts w:ascii="微软雅黑" w:eastAsia="微软雅黑" w:hAnsi="微软雅黑"/>
          <w:sz w:val="27"/>
          <w:szCs w:val="24"/>
        </w:rPr>
        <w:t>、其两膝相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比</w:t>
      </w:r>
      <w:r w:rsidR="00020140" w:rsidRPr="00020140">
        <w:rPr>
          <w:rFonts w:ascii="微软雅黑" w:eastAsia="微软雅黑" w:hAnsi="微软雅黑"/>
          <w:sz w:val="27"/>
          <w:szCs w:val="24"/>
        </w:rPr>
        <w:t>者（挨着）（同上）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49</w:t>
      </w:r>
      <w:r w:rsidR="00020140" w:rsidRPr="00020140">
        <w:rPr>
          <w:rFonts w:ascii="微软雅黑" w:eastAsia="微软雅黑" w:hAnsi="微软雅黑"/>
          <w:sz w:val="27"/>
          <w:szCs w:val="24"/>
        </w:rPr>
        <w:t>、神情与苏，黄不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属</w:t>
      </w:r>
      <w:r w:rsidR="00020140" w:rsidRPr="00020140">
        <w:rPr>
          <w:rFonts w:ascii="微软雅黑" w:eastAsia="微软雅黑" w:hAnsi="微软雅黑"/>
          <w:sz w:val="27"/>
          <w:szCs w:val="24"/>
        </w:rPr>
        <w:t>（相类似）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50</w:t>
      </w:r>
      <w:r w:rsidR="00020140" w:rsidRPr="00020140">
        <w:rPr>
          <w:rFonts w:ascii="微软雅黑" w:eastAsia="微软雅黑" w:hAnsi="微软雅黑"/>
          <w:sz w:val="27"/>
          <w:szCs w:val="24"/>
        </w:rPr>
        <w:t>、细若蚊足，钩画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了了</w:t>
      </w:r>
      <w:r w:rsidR="00020140" w:rsidRPr="00020140">
        <w:rPr>
          <w:rFonts w:ascii="微软雅黑" w:eastAsia="微软雅黑" w:hAnsi="微软雅黑"/>
          <w:sz w:val="27"/>
          <w:szCs w:val="24"/>
        </w:rPr>
        <w:t>（清清楚楚）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51</w:t>
      </w:r>
      <w:r w:rsidR="00020140" w:rsidRPr="00020140">
        <w:rPr>
          <w:rFonts w:ascii="微软雅黑" w:eastAsia="微软雅黑" w:hAnsi="微软雅黑"/>
          <w:sz w:val="27"/>
          <w:szCs w:val="24"/>
        </w:rPr>
        <w:t>、秦王色挠，长跪而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谢</w:t>
      </w:r>
      <w:r w:rsidR="00020140" w:rsidRPr="00020140">
        <w:rPr>
          <w:rFonts w:ascii="微软雅黑" w:eastAsia="微软雅黑" w:hAnsi="微软雅黑"/>
          <w:sz w:val="27"/>
          <w:szCs w:val="24"/>
        </w:rPr>
        <w:t>之日（道歉）《唐睢不辱使命》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lastRenderedPageBreak/>
        <w:t>52</w:t>
      </w:r>
      <w:r w:rsidR="00020140" w:rsidRPr="00020140">
        <w:rPr>
          <w:rFonts w:ascii="微软雅黑" w:eastAsia="微软雅黑" w:hAnsi="微软雅黑"/>
          <w:sz w:val="27"/>
          <w:szCs w:val="24"/>
        </w:rPr>
        <w:t>、而楼上人往来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屑屑</w:t>
      </w:r>
      <w:r w:rsidR="00020140" w:rsidRPr="00020140">
        <w:rPr>
          <w:rFonts w:ascii="微软雅黑" w:eastAsia="微软雅黑" w:hAnsi="微软雅黑"/>
          <w:sz w:val="27"/>
          <w:szCs w:val="24"/>
        </w:rPr>
        <w:t>，或凭或立</w:t>
      </w:r>
      <w:r w:rsidR="00020140" w:rsidRPr="00020140">
        <w:rPr>
          <w:rFonts w:ascii="微软雅黑" w:eastAsia="微软雅黑" w:hAnsi="微软雅黑"/>
          <w:sz w:val="27"/>
          <w:szCs w:val="24"/>
        </w:rPr>
        <w:t xml:space="preserve"> </w:t>
      </w:r>
      <w:r w:rsidR="00020140" w:rsidRPr="00020140">
        <w:rPr>
          <w:rFonts w:ascii="微软雅黑" w:eastAsia="微软雅黑" w:hAnsi="微软雅黑"/>
          <w:sz w:val="27"/>
          <w:szCs w:val="24"/>
        </w:rPr>
        <w:t>（忙碌的样子）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52</w:t>
      </w:r>
      <w:r w:rsidR="00020140" w:rsidRPr="00020140">
        <w:rPr>
          <w:rFonts w:ascii="微软雅黑" w:eastAsia="微软雅黑" w:hAnsi="微软雅黑"/>
          <w:sz w:val="27"/>
          <w:szCs w:val="24"/>
        </w:rPr>
        <w:t>、又间令吴广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之</w:t>
      </w:r>
      <w:r w:rsidR="00020140" w:rsidRPr="00020140">
        <w:rPr>
          <w:rFonts w:ascii="微软雅黑" w:eastAsia="微软雅黑" w:hAnsi="微软雅黑"/>
          <w:sz w:val="27"/>
          <w:szCs w:val="24"/>
        </w:rPr>
        <w:t>次所旁丛祠中（去，往）《陈涉世家》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54</w:t>
      </w:r>
      <w:r w:rsidR="00020140" w:rsidRPr="00020140">
        <w:rPr>
          <w:rFonts w:ascii="微软雅黑" w:eastAsia="微软雅黑" w:hAnsi="微软雅黑"/>
          <w:sz w:val="27"/>
          <w:szCs w:val="24"/>
        </w:rPr>
        <w:t>、陈胜、吴广皆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次</w:t>
      </w:r>
      <w:r w:rsidR="00020140" w:rsidRPr="00020140">
        <w:rPr>
          <w:rFonts w:ascii="微软雅黑" w:eastAsia="微软雅黑" w:hAnsi="微软雅黑"/>
          <w:sz w:val="27"/>
          <w:szCs w:val="24"/>
        </w:rPr>
        <w:t>当行（编次）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55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虽</w:t>
      </w:r>
      <w:r w:rsidR="00020140" w:rsidRPr="00020140">
        <w:rPr>
          <w:rFonts w:ascii="微软雅黑" w:eastAsia="微软雅黑" w:hAnsi="微软雅黑"/>
          <w:sz w:val="27"/>
          <w:szCs w:val="24"/>
        </w:rPr>
        <w:t>有千里之能（即使）《马说》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56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策</w:t>
      </w:r>
      <w:r w:rsidR="00020140" w:rsidRPr="00020140">
        <w:rPr>
          <w:rFonts w:ascii="微软雅黑" w:eastAsia="微软雅黑" w:hAnsi="微软雅黑"/>
          <w:sz w:val="27"/>
          <w:szCs w:val="24"/>
        </w:rPr>
        <w:t>之不以其道，食之不能尽其材（驱策，用马鞭子打）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57</w:t>
      </w:r>
      <w:r w:rsidR="00020140" w:rsidRPr="00020140">
        <w:rPr>
          <w:rFonts w:ascii="微软雅黑" w:eastAsia="微软雅黑" w:hAnsi="微软雅黑"/>
          <w:sz w:val="27"/>
          <w:szCs w:val="24"/>
        </w:rPr>
        <w:t>、而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未始</w:t>
      </w:r>
      <w:r w:rsidR="00020140" w:rsidRPr="00020140">
        <w:rPr>
          <w:rFonts w:ascii="微软雅黑" w:eastAsia="微软雅黑" w:hAnsi="微软雅黑"/>
          <w:sz w:val="27"/>
          <w:szCs w:val="24"/>
        </w:rPr>
        <w:t>知西山之怪特（未曾）《始得西山宴游记》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58</w:t>
      </w:r>
      <w:r w:rsidR="00020140" w:rsidRPr="00020140">
        <w:rPr>
          <w:rFonts w:ascii="微软雅黑" w:eastAsia="微软雅黑" w:hAnsi="微软雅黑"/>
          <w:sz w:val="27"/>
          <w:szCs w:val="24"/>
        </w:rPr>
        <w:t>、游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于是</w:t>
      </w:r>
      <w:r w:rsidR="00020140" w:rsidRPr="00020140">
        <w:rPr>
          <w:rFonts w:ascii="微软雅黑" w:eastAsia="微软雅黑" w:hAnsi="微软雅黑"/>
          <w:sz w:val="27"/>
          <w:szCs w:val="24"/>
        </w:rPr>
        <w:t>乎始（从此）（同上）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59</w:t>
      </w:r>
      <w:r w:rsidR="00020140" w:rsidRPr="00020140">
        <w:rPr>
          <w:rFonts w:ascii="微软雅黑" w:eastAsia="微软雅黑" w:hAnsi="微软雅黑"/>
          <w:sz w:val="27"/>
          <w:szCs w:val="24"/>
        </w:rPr>
        <w:t>、有亭翼然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临</w:t>
      </w:r>
      <w:r w:rsidR="00020140" w:rsidRPr="00020140">
        <w:rPr>
          <w:rFonts w:ascii="微软雅黑" w:eastAsia="微软雅黑" w:hAnsi="微软雅黑"/>
          <w:sz w:val="27"/>
          <w:szCs w:val="24"/>
        </w:rPr>
        <w:t>于泉上者（靠近）《醉翁亭记》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60</w:t>
      </w:r>
      <w:r w:rsidR="00020140" w:rsidRPr="00020140">
        <w:rPr>
          <w:rFonts w:ascii="微软雅黑" w:eastAsia="微软雅黑" w:hAnsi="微软雅黑"/>
          <w:sz w:val="27"/>
          <w:szCs w:val="24"/>
        </w:rPr>
        <w:t>、云归而岩穴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暝</w:t>
      </w:r>
      <w:r w:rsidR="00020140" w:rsidRPr="00020140">
        <w:rPr>
          <w:rFonts w:ascii="微软雅黑" w:eastAsia="微软雅黑" w:hAnsi="微软雅黑"/>
          <w:sz w:val="27"/>
          <w:szCs w:val="24"/>
        </w:rPr>
        <w:t>（昏暗）（同上）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61</w:t>
      </w:r>
      <w:r w:rsidR="00020140" w:rsidRPr="00020140">
        <w:rPr>
          <w:rFonts w:ascii="微软雅黑" w:eastAsia="微软雅黑" w:hAnsi="微软雅黑"/>
          <w:sz w:val="27"/>
          <w:szCs w:val="24"/>
        </w:rPr>
        <w:t>、至于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负</w:t>
      </w:r>
      <w:r w:rsidR="00020140" w:rsidRPr="00020140">
        <w:rPr>
          <w:rFonts w:ascii="微软雅黑" w:eastAsia="微软雅黑" w:hAnsi="微软雅黑"/>
          <w:sz w:val="27"/>
          <w:szCs w:val="24"/>
        </w:rPr>
        <w:t>者歌于途（背着东西）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62</w:t>
      </w:r>
      <w:r w:rsidR="00020140" w:rsidRPr="00020140">
        <w:rPr>
          <w:rFonts w:ascii="微软雅黑" w:eastAsia="微软雅黑" w:hAnsi="微软雅黑"/>
          <w:sz w:val="27"/>
          <w:szCs w:val="24"/>
        </w:rPr>
        <w:t>、杂然而前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陈</w:t>
      </w:r>
      <w:r w:rsidR="00020140" w:rsidRPr="00020140">
        <w:rPr>
          <w:rFonts w:ascii="微软雅黑" w:eastAsia="微软雅黑" w:hAnsi="微软雅黑"/>
          <w:sz w:val="27"/>
          <w:szCs w:val="24"/>
        </w:rPr>
        <w:t>者（摆列）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63</w:t>
      </w:r>
      <w:r w:rsidR="00020140" w:rsidRPr="00020140">
        <w:rPr>
          <w:rFonts w:ascii="微软雅黑" w:eastAsia="微软雅黑" w:hAnsi="微软雅黑"/>
          <w:sz w:val="27"/>
          <w:szCs w:val="24"/>
        </w:rPr>
        <w:t>、若脱笼之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鹄</w:t>
      </w:r>
      <w:r w:rsidR="00020140" w:rsidRPr="00020140">
        <w:rPr>
          <w:rFonts w:ascii="微软雅黑" w:eastAsia="微软雅黑" w:hAnsi="微软雅黑"/>
          <w:sz w:val="27"/>
          <w:szCs w:val="24"/>
        </w:rPr>
        <w:t>（天鹅）《满井游记》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64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委</w:t>
      </w:r>
      <w:r w:rsidR="00020140" w:rsidRPr="00020140">
        <w:rPr>
          <w:rFonts w:ascii="微软雅黑" w:eastAsia="微软雅黑" w:hAnsi="微软雅黑"/>
          <w:sz w:val="27"/>
          <w:szCs w:val="24"/>
        </w:rPr>
        <w:t>而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去</w:t>
      </w:r>
      <w:r w:rsidR="00020140" w:rsidRPr="00020140">
        <w:rPr>
          <w:rFonts w:ascii="微软雅黑" w:eastAsia="微软雅黑" w:hAnsi="微软雅黑"/>
          <w:sz w:val="27"/>
          <w:szCs w:val="24"/>
        </w:rPr>
        <w:t>之（放弃）（离开）《孟子二章</w:t>
      </w:r>
      <w:r w:rsidR="00020140" w:rsidRPr="00020140">
        <w:rPr>
          <w:rFonts w:ascii="微软雅黑" w:eastAsia="微软雅黑" w:hAnsi="微软雅黑"/>
          <w:sz w:val="27"/>
          <w:szCs w:val="24"/>
        </w:rPr>
        <w:t>.</w:t>
      </w:r>
      <w:r w:rsidR="00020140" w:rsidRPr="00020140">
        <w:rPr>
          <w:rFonts w:ascii="微软雅黑" w:eastAsia="微软雅黑" w:hAnsi="微软雅黑"/>
          <w:sz w:val="27"/>
          <w:szCs w:val="24"/>
        </w:rPr>
        <w:t>得道多助，失道寡助》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lastRenderedPageBreak/>
        <w:t>65</w:t>
      </w:r>
      <w:r w:rsidR="003314C4" w:rsidRPr="00020140">
        <w:rPr>
          <w:rFonts w:ascii="微软雅黑" w:eastAsia="微软雅黑" w:hAnsi="微软雅黑"/>
          <w:sz w:val="27"/>
          <w:szCs w:val="24"/>
        </w:rPr>
        <w:t>、</w:t>
      </w:r>
      <w:r w:rsidR="003314C4" w:rsidRPr="00020140">
        <w:rPr>
          <w:rFonts w:ascii="微软雅黑" w:eastAsia="微软雅黑" w:hAnsi="微软雅黑"/>
          <w:b/>
          <w:sz w:val="27"/>
          <w:szCs w:val="24"/>
        </w:rPr>
        <w:t>域</w:t>
      </w:r>
      <w:r w:rsidR="003314C4" w:rsidRPr="00020140">
        <w:rPr>
          <w:rFonts w:ascii="微软雅黑" w:eastAsia="微软雅黑" w:hAnsi="微软雅黑"/>
          <w:sz w:val="27"/>
          <w:szCs w:val="24"/>
        </w:rPr>
        <w:t>民不</w:t>
      </w:r>
      <w:r w:rsidR="003314C4" w:rsidRPr="00020140">
        <w:rPr>
          <w:rFonts w:ascii="微软雅黑" w:eastAsia="微软雅黑" w:hAnsi="微软雅黑" w:hint="eastAsia"/>
          <w:sz w:val="27"/>
          <w:szCs w:val="24"/>
        </w:rPr>
        <w:t>以</w:t>
      </w:r>
      <w:r w:rsidR="00020140" w:rsidRPr="00020140">
        <w:rPr>
          <w:rFonts w:ascii="微软雅黑" w:eastAsia="微软雅黑" w:hAnsi="微软雅黑"/>
          <w:sz w:val="27"/>
          <w:szCs w:val="24"/>
        </w:rPr>
        <w:t>封疆之界（界限，这里意思是限制）（同上）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66</w:t>
      </w:r>
      <w:r w:rsidR="00020140" w:rsidRPr="00020140">
        <w:rPr>
          <w:rFonts w:ascii="微软雅黑" w:eastAsia="微软雅黑" w:hAnsi="微软雅黑"/>
          <w:sz w:val="27"/>
          <w:szCs w:val="24"/>
        </w:rPr>
        <w:t>、舜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发</w:t>
      </w:r>
      <w:r w:rsidR="00020140" w:rsidRPr="00020140">
        <w:rPr>
          <w:rFonts w:ascii="微软雅黑" w:eastAsia="微软雅黑" w:hAnsi="微软雅黑"/>
          <w:sz w:val="27"/>
          <w:szCs w:val="24"/>
        </w:rPr>
        <w:t>于畎亩之中，傅说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举</w:t>
      </w:r>
      <w:r w:rsidR="00020140" w:rsidRPr="00020140">
        <w:rPr>
          <w:rFonts w:ascii="微软雅黑" w:eastAsia="微软雅黑" w:hAnsi="微软雅黑"/>
          <w:sz w:val="27"/>
          <w:szCs w:val="24"/>
        </w:rPr>
        <w:t>于版筑之间。</w:t>
      </w:r>
      <w:r w:rsidR="00020140" w:rsidRPr="00020140">
        <w:rPr>
          <w:rFonts w:ascii="微软雅黑" w:eastAsia="微软雅黑" w:hAnsi="微软雅黑"/>
          <w:sz w:val="27"/>
          <w:szCs w:val="24"/>
        </w:rPr>
        <w:t xml:space="preserve"> </w:t>
      </w:r>
      <w:r w:rsidR="00020140" w:rsidRPr="00020140">
        <w:rPr>
          <w:rFonts w:ascii="微软雅黑" w:eastAsia="微软雅黑" w:hAnsi="微软雅黑"/>
          <w:sz w:val="27"/>
          <w:szCs w:val="24"/>
        </w:rPr>
        <w:t>（被起用）（被举用）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67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征</w:t>
      </w:r>
      <w:r w:rsidR="00020140" w:rsidRPr="00020140">
        <w:rPr>
          <w:rFonts w:ascii="微软雅黑" w:eastAsia="微软雅黑" w:hAnsi="微软雅黑"/>
          <w:sz w:val="27"/>
          <w:szCs w:val="24"/>
        </w:rPr>
        <w:t>于色，发于声，而后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喻</w:t>
      </w:r>
      <w:r w:rsidR="00020140" w:rsidRPr="00020140">
        <w:rPr>
          <w:rFonts w:ascii="微软雅黑" w:eastAsia="微软雅黑" w:hAnsi="微软雅黑"/>
          <w:sz w:val="27"/>
          <w:szCs w:val="24"/>
        </w:rPr>
        <w:t>（</w:t>
      </w:r>
      <w:r w:rsidR="00F96085" w:rsidRPr="00020140">
        <w:rPr>
          <w:rFonts w:ascii="微软雅黑" w:eastAsia="微软雅黑" w:hAnsi="微软雅黑" w:hint="eastAsia"/>
          <w:sz w:val="27"/>
          <w:szCs w:val="24"/>
        </w:rPr>
        <w:t>表现</w:t>
      </w:r>
      <w:r w:rsidR="00020140" w:rsidRPr="00020140">
        <w:rPr>
          <w:rFonts w:ascii="微软雅黑" w:eastAsia="微软雅黑" w:hAnsi="微软雅黑"/>
          <w:sz w:val="27"/>
          <w:szCs w:val="24"/>
        </w:rPr>
        <w:t>）（了解）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68</w:t>
      </w:r>
      <w:r w:rsidR="00020140" w:rsidRPr="00020140">
        <w:rPr>
          <w:rFonts w:ascii="微软雅黑" w:eastAsia="微软雅黑" w:hAnsi="微软雅黑"/>
          <w:sz w:val="27"/>
          <w:szCs w:val="24"/>
        </w:rPr>
        <w:t>、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乃</w:t>
      </w:r>
      <w:r w:rsidR="00020140" w:rsidRPr="00020140">
        <w:rPr>
          <w:rFonts w:ascii="微软雅黑" w:eastAsia="微软雅黑" w:hAnsi="微软雅黑"/>
          <w:sz w:val="27"/>
          <w:szCs w:val="24"/>
        </w:rPr>
        <w:t>重修岳阳楼，增其旧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制</w:t>
      </w:r>
      <w:r w:rsidR="00020140" w:rsidRPr="00020140">
        <w:rPr>
          <w:rFonts w:ascii="微软雅黑" w:eastAsia="微软雅黑" w:hAnsi="微软雅黑"/>
          <w:sz w:val="27"/>
          <w:szCs w:val="24"/>
        </w:rPr>
        <w:t>（于是）（规模）《岳阳楼记》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69</w:t>
      </w:r>
      <w:r w:rsidR="00020140" w:rsidRPr="00020140">
        <w:rPr>
          <w:rFonts w:ascii="微软雅黑" w:eastAsia="微软雅黑" w:hAnsi="微软雅黑"/>
          <w:sz w:val="27"/>
          <w:szCs w:val="24"/>
        </w:rPr>
        <w:t>、不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以</w:t>
      </w:r>
      <w:r w:rsidR="00020140" w:rsidRPr="00020140">
        <w:rPr>
          <w:rFonts w:ascii="微软雅黑" w:eastAsia="微软雅黑" w:hAnsi="微软雅黑"/>
          <w:sz w:val="27"/>
          <w:szCs w:val="24"/>
        </w:rPr>
        <w:t>物喜，不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以</w:t>
      </w:r>
      <w:r w:rsidR="00020140" w:rsidRPr="00020140">
        <w:rPr>
          <w:rFonts w:ascii="微软雅黑" w:eastAsia="微软雅黑" w:hAnsi="微软雅黑"/>
          <w:sz w:val="27"/>
          <w:szCs w:val="24"/>
        </w:rPr>
        <w:t>己悲（因为）（同</w:t>
      </w:r>
      <w:r w:rsidR="00F96085" w:rsidRPr="00020140">
        <w:rPr>
          <w:rFonts w:ascii="微软雅黑" w:eastAsia="微软雅黑" w:hAnsi="微软雅黑" w:hint="eastAsia"/>
          <w:sz w:val="27"/>
          <w:szCs w:val="24"/>
        </w:rPr>
        <w:t>上）</w:t>
      </w:r>
    </w:p>
    <w:p w:rsidR="00020140" w:rsidRPr="00020140" w:rsidRDefault="00093C1A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t>70</w:t>
      </w:r>
      <w:r w:rsidR="00020140" w:rsidRPr="00020140">
        <w:rPr>
          <w:rFonts w:ascii="微软雅黑" w:eastAsia="微软雅黑" w:hAnsi="微软雅黑"/>
          <w:sz w:val="27"/>
          <w:szCs w:val="24"/>
        </w:rPr>
        <w:t>、是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进</w:t>
      </w:r>
      <w:r w:rsidR="00020140" w:rsidRPr="00020140">
        <w:rPr>
          <w:rFonts w:ascii="微软雅黑" w:eastAsia="微软雅黑" w:hAnsi="微软雅黑"/>
          <w:sz w:val="27"/>
          <w:szCs w:val="24"/>
        </w:rPr>
        <w:t>亦忧，</w:t>
      </w:r>
      <w:r w:rsidR="00020140" w:rsidRPr="00020140">
        <w:rPr>
          <w:rFonts w:ascii="微软雅黑" w:eastAsia="微软雅黑" w:hAnsi="微软雅黑"/>
          <w:b/>
          <w:sz w:val="27"/>
          <w:szCs w:val="24"/>
        </w:rPr>
        <w:t>退</w:t>
      </w:r>
      <w:r w:rsidR="00020140" w:rsidRPr="00020140">
        <w:rPr>
          <w:rFonts w:ascii="微软雅黑" w:eastAsia="微软雅黑" w:hAnsi="微软雅黑"/>
          <w:sz w:val="27"/>
          <w:szCs w:val="24"/>
        </w:rPr>
        <w:t>亦忧</w:t>
      </w:r>
      <w:r w:rsidR="00020140" w:rsidRPr="00020140">
        <w:rPr>
          <w:rFonts w:ascii="微软雅黑" w:eastAsia="微软雅黑" w:hAnsi="微软雅黑"/>
          <w:sz w:val="27"/>
          <w:szCs w:val="24"/>
        </w:rPr>
        <w:t xml:space="preserve"> </w:t>
      </w:r>
      <w:r w:rsidR="00020140" w:rsidRPr="00020140">
        <w:rPr>
          <w:rFonts w:ascii="微软雅黑" w:eastAsia="微软雅黑" w:hAnsi="微软雅黑"/>
          <w:sz w:val="27"/>
          <w:szCs w:val="24"/>
        </w:rPr>
        <w:t>（在朝廷上做官）（不在朝廷上做官）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/>
          <w:sz w:val="27"/>
          <w:szCs w:val="24"/>
        </w:rPr>
        <w:br w:type="page"/>
      </w:r>
    </w:p>
    <w:p w:rsidR="00020140" w:rsidRPr="00020140" w:rsidRDefault="00020140" w:rsidP="00020140">
      <w:pPr>
        <w:spacing w:after="500" w:line="288" w:lineRule="auto"/>
        <w:jc w:val="center"/>
        <w:rPr>
          <w:rFonts w:ascii="微软雅黑" w:eastAsia="微软雅黑" w:hAnsi="微软雅黑"/>
          <w:b/>
          <w:sz w:val="27"/>
          <w:szCs w:val="28"/>
        </w:rPr>
      </w:pPr>
      <w:r w:rsidRPr="00020140">
        <w:rPr>
          <w:rFonts w:ascii="微软雅黑" w:eastAsia="微软雅黑" w:hAnsi="微软雅黑" w:hint="eastAsia"/>
          <w:b/>
          <w:sz w:val="27"/>
          <w:szCs w:val="28"/>
        </w:rPr>
        <w:lastRenderedPageBreak/>
        <w:t>文言文虚词用法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一、</w:t>
      </w:r>
      <w:r w:rsidRPr="00020140">
        <w:rPr>
          <w:rFonts w:ascii="微软雅黑" w:eastAsia="微软雅黑" w:hAnsi="微软雅黑" w:hint="eastAsia"/>
          <w:b/>
          <w:sz w:val="27"/>
          <w:szCs w:val="24"/>
        </w:rPr>
        <w:t xml:space="preserve"> </w:t>
      </w:r>
      <w:r w:rsidRPr="00020140">
        <w:rPr>
          <w:rFonts w:ascii="微软雅黑" w:eastAsia="微软雅黑" w:hAnsi="微软雅黑" w:hint="eastAsia"/>
          <w:b/>
          <w:sz w:val="27"/>
          <w:szCs w:val="24"/>
        </w:rPr>
        <w:t>之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（一）代词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）作人称代词，可以代人，代人多为第三人称，译作“他（她）（他们）”。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如：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  <w:r w:rsidRPr="00020140">
        <w:rPr>
          <w:rFonts w:ascii="微软雅黑" w:eastAsia="微软雅黑" w:hAnsi="微软雅黑" w:hint="eastAsia"/>
          <w:sz w:val="27"/>
          <w:szCs w:val="24"/>
        </w:rPr>
        <w:t>①公与之乘，战于长勺。（《曹刿论战》）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②陈胜佐之，并杀两尉。（《陈涉世家》）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③孔文子何以谓之“文”也？（《</w:t>
      </w:r>
      <w:r w:rsidRPr="00020140">
        <w:rPr>
          <w:rFonts w:ascii="微软雅黑" w:eastAsia="微软雅黑" w:hAnsi="微软雅黑" w:hint="eastAsia"/>
          <w:sz w:val="27"/>
          <w:szCs w:val="24"/>
        </w:rPr>
        <w:t>&lt;</w:t>
      </w:r>
      <w:r w:rsidRPr="00020140">
        <w:rPr>
          <w:rFonts w:ascii="微软雅黑" w:eastAsia="微软雅黑" w:hAnsi="微软雅黑" w:hint="eastAsia"/>
          <w:sz w:val="27"/>
          <w:szCs w:val="24"/>
        </w:rPr>
        <w:t>论语</w:t>
      </w:r>
      <w:r w:rsidRPr="00020140">
        <w:rPr>
          <w:rFonts w:ascii="微软雅黑" w:eastAsia="微软雅黑" w:hAnsi="微软雅黑" w:hint="eastAsia"/>
          <w:sz w:val="27"/>
          <w:szCs w:val="24"/>
        </w:rPr>
        <w:t>&gt;</w:t>
      </w:r>
      <w:r w:rsidRPr="00020140">
        <w:rPr>
          <w:rFonts w:ascii="微软雅黑" w:eastAsia="微软雅黑" w:hAnsi="微软雅黑" w:hint="eastAsia"/>
          <w:sz w:val="27"/>
          <w:szCs w:val="24"/>
        </w:rPr>
        <w:t>十则》）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</w:t>
      </w: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）指示代词，指代事物，可译作“它（它们）”。或直译事物名称。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①学而时之，不亦说乎？（《</w:t>
      </w:r>
      <w:r w:rsidRPr="00020140">
        <w:rPr>
          <w:rFonts w:ascii="微软雅黑" w:eastAsia="微软雅黑" w:hAnsi="微软雅黑" w:hint="eastAsia"/>
          <w:sz w:val="27"/>
          <w:szCs w:val="24"/>
        </w:rPr>
        <w:t>&lt;</w:t>
      </w:r>
      <w:r w:rsidRPr="00020140">
        <w:rPr>
          <w:rFonts w:ascii="微软雅黑" w:eastAsia="微软雅黑" w:hAnsi="微软雅黑" w:hint="eastAsia"/>
          <w:sz w:val="27"/>
          <w:szCs w:val="24"/>
        </w:rPr>
        <w:t>论语</w:t>
      </w:r>
      <w:r w:rsidRPr="00020140">
        <w:rPr>
          <w:rFonts w:ascii="微软雅黑" w:eastAsia="微软雅黑" w:hAnsi="微软雅黑" w:hint="eastAsia"/>
          <w:sz w:val="27"/>
          <w:szCs w:val="24"/>
        </w:rPr>
        <w:t>&gt;</w:t>
      </w:r>
      <w:r w:rsidRPr="00020140">
        <w:rPr>
          <w:rFonts w:ascii="微软雅黑" w:eastAsia="微软雅黑" w:hAnsi="微软雅黑" w:hint="eastAsia"/>
          <w:sz w:val="27"/>
          <w:szCs w:val="24"/>
        </w:rPr>
        <w:t>十则》）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②屠自后断其股，亦毙之。（《狼》）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③子曰：默而识之，学而不厌，诲人不倦。（《</w:t>
      </w:r>
      <w:r w:rsidRPr="00020140">
        <w:rPr>
          <w:rFonts w:ascii="微软雅黑" w:eastAsia="微软雅黑" w:hAnsi="微软雅黑" w:hint="eastAsia"/>
          <w:sz w:val="27"/>
          <w:szCs w:val="24"/>
        </w:rPr>
        <w:t>&lt;</w:t>
      </w:r>
      <w:r w:rsidRPr="00020140">
        <w:rPr>
          <w:rFonts w:ascii="微软雅黑" w:eastAsia="微软雅黑" w:hAnsi="微软雅黑" w:hint="eastAsia"/>
          <w:sz w:val="27"/>
          <w:szCs w:val="24"/>
        </w:rPr>
        <w:t>论语</w:t>
      </w:r>
      <w:r w:rsidRPr="00020140">
        <w:rPr>
          <w:rFonts w:ascii="微软雅黑" w:eastAsia="微软雅黑" w:hAnsi="微软雅黑" w:hint="eastAsia"/>
          <w:sz w:val="27"/>
          <w:szCs w:val="24"/>
        </w:rPr>
        <w:t>&gt;</w:t>
      </w:r>
      <w:r w:rsidRPr="00020140">
        <w:rPr>
          <w:rFonts w:ascii="微软雅黑" w:eastAsia="微软雅黑" w:hAnsi="微软雅黑" w:hint="eastAsia"/>
          <w:sz w:val="27"/>
          <w:szCs w:val="24"/>
        </w:rPr>
        <w:t>十则》）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④肉食者谋之。（《曹刿论战》）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⑤复投之，后狼止而前狼又至。（《狼》）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（</w:t>
      </w: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）有时也作第一人称，译为“我”。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如：太尉苟以为可教而辱教之，又幸矣。（《上枢密韩太尉书》）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（二）助词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．结构助词，译为“的”，有的可不译。如：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①予尝求古仁人之心。（《岳阳楼记》）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②小大之狱，虽不能察，必以情。（《曹刿论战》）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③君之病在肠胃，不治将益深。（《扁鹊见蔡桓公》）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④以君之力，曾不能损魁父之丘。（《愚公移山》）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．结构助词，放在主谓之间，取消句</w:t>
      </w:r>
      <w:r w:rsidRPr="00020140">
        <w:rPr>
          <w:rFonts w:ascii="微软雅黑" w:eastAsia="微软雅黑" w:hAnsi="微软雅黑" w:hint="eastAsia"/>
          <w:sz w:val="27"/>
          <w:szCs w:val="24"/>
        </w:rPr>
        <w:t>子的独立性，不译。如：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①医之好治不病以为功。（《扁鹊见蔡桓公》）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②于独爱莲之出淤泥而不染。（《爱莲说》）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③臣以王吏之攻宋也，为与此同类。（《公输》）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④日月之行，若出其中。（《观沧海》）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⑤予独爱莲之出淤泥而不染。（《爱莲说》）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．音节助词。用来调整音节，无义，一般不翻译。如：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①公将鼓之（《曹刿论战》）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②久之，目似瞑，意暇甚（《狼》）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③怅恨久之（《陈涉世家》）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．结构助词，是宾语提前的标志。如：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①何陋之有？（《陋室铭》）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②宋何罪之有？（《公输》）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③菊之爱，陶后鲜有闻。（《爱莲说》）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5</w:t>
      </w:r>
      <w:r w:rsidRPr="00020140">
        <w:rPr>
          <w:rFonts w:ascii="微软雅黑" w:eastAsia="微软雅黑" w:hAnsi="微软雅黑" w:hint="eastAsia"/>
          <w:sz w:val="27"/>
          <w:szCs w:val="24"/>
        </w:rPr>
        <w:t>．结构助词，是定语后置的标志。如：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①居庙堂之高则忧其民，处江湖之远则忧其君。（《岳阳楼记》）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②北顾黄河之奔流。（《上枢密韩太尉书》）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（三）作动词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可译为“到”、“往”。如：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①吾欲之南海，何如？（《为学》）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二、而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主要作连词用，可以表示以下关系：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l</w:t>
      </w:r>
      <w:r w:rsidRPr="00020140">
        <w:rPr>
          <w:rFonts w:ascii="微软雅黑" w:eastAsia="微软雅黑" w:hAnsi="微软雅黑" w:hint="eastAsia"/>
          <w:sz w:val="27"/>
          <w:szCs w:val="24"/>
        </w:rPr>
        <w:t>．并列关系，一般不译，有时可译为“又”。如：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①温故而知新，可以为师矣《（论语）十则》）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②中峨冠而多髯者为东坡（《核舟记》）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③永州之野产异蛇，黑质而白章。（《捕蛇者说》）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．承接关系，可译作“就”“接着”，或不译。如：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①扁鹊望桓候而还走（《扁鹊见蔡桓公》）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②尉剑挺，广起，夺而杀尉（《陈涉世家》）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③学而时习之，不亦说乎？（《</w:t>
      </w:r>
      <w:r w:rsidRPr="00020140">
        <w:rPr>
          <w:rFonts w:ascii="微软雅黑" w:eastAsia="微软雅黑" w:hAnsi="微软雅黑" w:hint="eastAsia"/>
          <w:sz w:val="27"/>
          <w:szCs w:val="24"/>
        </w:rPr>
        <w:t>&lt;</w:t>
      </w:r>
      <w:r w:rsidRPr="00020140">
        <w:rPr>
          <w:rFonts w:ascii="微软雅黑" w:eastAsia="微软雅黑" w:hAnsi="微软雅黑" w:hint="eastAsia"/>
          <w:sz w:val="27"/>
          <w:szCs w:val="24"/>
        </w:rPr>
        <w:t>论语</w:t>
      </w:r>
      <w:r w:rsidRPr="00020140">
        <w:rPr>
          <w:rFonts w:ascii="微软雅黑" w:eastAsia="微软雅黑" w:hAnsi="微软雅黑" w:hint="eastAsia"/>
          <w:sz w:val="27"/>
          <w:szCs w:val="24"/>
        </w:rPr>
        <w:t>&gt;</w:t>
      </w:r>
      <w:r w:rsidRPr="00020140">
        <w:rPr>
          <w:rFonts w:ascii="微软雅黑" w:eastAsia="微软雅黑" w:hAnsi="微软雅黑" w:hint="eastAsia"/>
          <w:sz w:val="27"/>
          <w:szCs w:val="24"/>
        </w:rPr>
        <w:t>十则》）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．转折关系，译作“但是”“可是”“却”。如：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①人不知而不愠，不亦君子乎？（《</w:t>
      </w:r>
      <w:r w:rsidRPr="00020140">
        <w:rPr>
          <w:rFonts w:ascii="微软雅黑" w:eastAsia="微软雅黑" w:hAnsi="微软雅黑" w:hint="eastAsia"/>
          <w:sz w:val="27"/>
          <w:szCs w:val="24"/>
        </w:rPr>
        <w:t>&lt;</w:t>
      </w:r>
      <w:r w:rsidRPr="00020140">
        <w:rPr>
          <w:rFonts w:ascii="微软雅黑" w:eastAsia="微软雅黑" w:hAnsi="微软雅黑" w:hint="eastAsia"/>
          <w:sz w:val="27"/>
          <w:szCs w:val="24"/>
        </w:rPr>
        <w:t>论语</w:t>
      </w:r>
      <w:r w:rsidRPr="00020140">
        <w:rPr>
          <w:rFonts w:ascii="微软雅黑" w:eastAsia="微软雅黑" w:hAnsi="微软雅黑" w:hint="eastAsia"/>
          <w:sz w:val="27"/>
          <w:szCs w:val="24"/>
        </w:rPr>
        <w:t>&gt;</w:t>
      </w:r>
      <w:r w:rsidRPr="00020140">
        <w:rPr>
          <w:rFonts w:ascii="微软雅黑" w:eastAsia="微软雅黑" w:hAnsi="微软雅黑" w:hint="eastAsia"/>
          <w:sz w:val="27"/>
          <w:szCs w:val="24"/>
        </w:rPr>
        <w:t>十则》）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②予独爱莲之出淤泥而不染，濯清涟而不妖……可远观而不可亵玩焉（《爱莲说》）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③千里马常有，而伯乐不常有。（《马说》）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④环而攻之而不胜。后一个“而”字表示转折关系。《得道多助，失道寡助》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．递进关系，译作“而且”“并且”或不译。如：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①饮少辄醉，而年又最高，故自号曰醉翁也（《醉翁亭记》）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②学而时习之，不亦说乎（《（论语）十则》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③敏而好学。（《</w:t>
      </w:r>
      <w:r w:rsidRPr="00020140">
        <w:rPr>
          <w:rFonts w:ascii="微软雅黑" w:eastAsia="微软雅黑" w:hAnsi="微软雅黑" w:hint="eastAsia"/>
          <w:sz w:val="27"/>
          <w:szCs w:val="24"/>
        </w:rPr>
        <w:t>&lt;</w:t>
      </w:r>
      <w:r w:rsidRPr="00020140">
        <w:rPr>
          <w:rFonts w:ascii="微软雅黑" w:eastAsia="微软雅黑" w:hAnsi="微软雅黑" w:hint="eastAsia"/>
          <w:sz w:val="27"/>
          <w:szCs w:val="24"/>
        </w:rPr>
        <w:t>论语</w:t>
      </w:r>
      <w:r w:rsidRPr="00020140">
        <w:rPr>
          <w:rFonts w:ascii="微软雅黑" w:eastAsia="微软雅黑" w:hAnsi="微软雅黑" w:hint="eastAsia"/>
          <w:sz w:val="27"/>
          <w:szCs w:val="24"/>
        </w:rPr>
        <w:t>&gt;</w:t>
      </w:r>
      <w:r w:rsidRPr="00020140">
        <w:rPr>
          <w:rFonts w:ascii="微软雅黑" w:eastAsia="微软雅黑" w:hAnsi="微软雅黑" w:hint="eastAsia"/>
          <w:sz w:val="27"/>
          <w:szCs w:val="24"/>
        </w:rPr>
        <w:t>十则》）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5</w:t>
      </w:r>
      <w:r w:rsidRPr="00020140">
        <w:rPr>
          <w:rFonts w:ascii="微软雅黑" w:eastAsia="微软雅黑" w:hAnsi="微软雅黑" w:hint="eastAsia"/>
          <w:sz w:val="27"/>
          <w:szCs w:val="24"/>
        </w:rPr>
        <w:t>．修饰关系，可译为“地”“着”，或不译。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①河曲智叟笑而止之曰。（《愚公移山》）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②吾恂恂而起，视其缶。（《捕蛇者说》）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③睨之，久而不去。（《卖油翁》）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6</w:t>
      </w:r>
      <w:r w:rsidRPr="00020140">
        <w:rPr>
          <w:rFonts w:ascii="微软雅黑" w:eastAsia="微软雅黑" w:hAnsi="微软雅黑" w:hint="eastAsia"/>
          <w:sz w:val="27"/>
          <w:szCs w:val="24"/>
        </w:rPr>
        <w:t>、表示因果关系的连词，译作“因此”“所以”“因而”。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①酿泉为酒，泉香而酒洌。（《醉翁亭记》）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②非夫人之物而强假焉，必虑人逼取，而惴惴焉摩玩之不已。（《黄生借</w:t>
      </w:r>
      <w:r w:rsidRPr="00020140">
        <w:rPr>
          <w:rFonts w:ascii="微软雅黑" w:eastAsia="微软雅黑" w:hAnsi="微软雅黑" w:hint="eastAsia"/>
          <w:sz w:val="27"/>
          <w:szCs w:val="24"/>
        </w:rPr>
        <w:t>书说》）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三、其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（一）用作代词，又分几种情况：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．第三人称代词。作领属性定语，可译为“他的”，“它的”（包括复数）。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①臣从其计，大王亦幸赦臣。（《廉颇蔺相如列传》）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②择其善者而从之，其不善者而改之（《〈论语〉十则》）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③屠大窘，恐前后受其敌（《狼》）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．第三人称代词。作主谓短语中的小主语，应译为“他”“它”（包括复数）。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①秦王恐其破壁。（《廉颇蔺相如列传》）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②其闻道也固先乎吾。（《师说》）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．活用为第一人称或第二人称。译为“我的”“我（自己）”或者“你的”“你”。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①今肃迎操，操当以肃还付乡党，品其名位，犹不失下曹从事。（《赤壁之战》）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②而余亦悔其随之而不得极夫游之乐也。（《游褒禅山记》）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③老臣以媪为长安君计短也，故以为其爱不若燕后（《触龙说赵太后》）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．指示代词，表示远指。可译为“那”“那个”“那些”“那里”。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①其人视端容寂，若听茶声然（《核舟记》）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②复前行，欲穷其林（《桃花源记》）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5</w:t>
      </w:r>
      <w:r w:rsidRPr="00020140">
        <w:rPr>
          <w:rFonts w:ascii="微软雅黑" w:eastAsia="微软雅黑" w:hAnsi="微软雅黑" w:hint="eastAsia"/>
          <w:sz w:val="27"/>
          <w:szCs w:val="24"/>
        </w:rPr>
        <w:t>．指示代词，表示近指，相当于“这”“这个”“这些”。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①有蒋氏者，专其利三世矣。（《捕蛇者说》）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②今存其本不忍废。（其：这）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6</w:t>
      </w:r>
      <w:r w:rsidRPr="00020140">
        <w:rPr>
          <w:rFonts w:ascii="微软雅黑" w:eastAsia="微软雅黑" w:hAnsi="微软雅黑" w:hint="eastAsia"/>
          <w:sz w:val="27"/>
          <w:szCs w:val="24"/>
        </w:rPr>
        <w:t>．指示代词，表示“其中的”，后面多为数词。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①人有百手，手有百指，不能指其一端（《口技》）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②其一犬坐于前（《狼》）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③蜀之鄙有二僧，其一贫，其一富。（《为学》）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（二）用作副词。放在句首或句中，表示疑问、猜度、反诘、愿望等语气，常和放在句末的语气词配合，可译为“大概”“或许”“恐怕”“可要”“怎么”“难道”等，或省去。</w:t>
      </w: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．加强祈使语气，相当于“可”、“还是”。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①寡人欲以五百里之地易安陵，安陵君其许寡人！（其：可要）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②攻之不克，围之不继，吾其还也。（《烛之武退秦师》）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③与尔三矢，尔其无</w:t>
      </w:r>
      <w:r w:rsidRPr="00020140">
        <w:rPr>
          <w:rFonts w:ascii="微软雅黑" w:eastAsia="微软雅黑" w:hAnsi="微软雅黑" w:hint="eastAsia"/>
          <w:sz w:val="27"/>
          <w:szCs w:val="24"/>
        </w:rPr>
        <w:t>忘乃父之志！（《伶官传序》）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．加强揣测语气，相当于“恐怕”、“或许”、“大概”、“可能”。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①其真无马邪？其真不知马也（《马说》）前一个“其”可译作“难道”，后一个“其”可译为“恐怕”。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．加强反问语气，相当于“难道”、“怎么”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  <w:r w:rsidRPr="00020140">
        <w:rPr>
          <w:rFonts w:ascii="微软雅黑" w:eastAsia="微软雅黑" w:hAnsi="微软雅黑" w:hint="eastAsia"/>
          <w:sz w:val="27"/>
          <w:szCs w:val="24"/>
        </w:rPr>
        <w:t>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①以残年余力，曾不能毁山之一毛，其如土石何？（《愚公移山》）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②尽吾志也而不能至者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  <w:r w:rsidRPr="00020140">
        <w:rPr>
          <w:rFonts w:ascii="微软雅黑" w:eastAsia="微软雅黑" w:hAnsi="微软雅黑" w:hint="eastAsia"/>
          <w:sz w:val="27"/>
          <w:szCs w:val="24"/>
        </w:rPr>
        <w:t>，可以无悔矣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  <w:r w:rsidRPr="00020140">
        <w:rPr>
          <w:rFonts w:ascii="微软雅黑" w:eastAsia="微软雅黑" w:hAnsi="微软雅黑" w:hint="eastAsia"/>
          <w:sz w:val="27"/>
          <w:szCs w:val="24"/>
        </w:rPr>
        <w:t>，其孰能讥之乎？（《游褒禅山记》）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③且行千里，其谁不知？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（三）用作连词。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．表示选择关系，相当于“是……还是……”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  <w:r w:rsidRPr="00020140">
        <w:rPr>
          <w:rFonts w:ascii="微软雅黑" w:eastAsia="微软雅黑" w:hAnsi="微软雅黑" w:hint="eastAsia"/>
          <w:sz w:val="27"/>
          <w:szCs w:val="24"/>
        </w:rPr>
        <w:t>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①其真无马邪？其真不知马也？（《马说》）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②呜呼！其信然邪？其梦邪？其传之非其真邪？（《祭十二郎文》）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．表示假设关系，相当于“如果”。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①其业有不精，德有不成者，非天质之卑，则心不若余之专耳。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②沛然下雨，则苗浡然兴之矣。其若是，孰能御之？（《孟子见梁襄王》）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（四）助词，起调节音节的作用，可不译。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①路曼曼其修远兮，吾将上下而求索（《离骚》）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②佩缤纷其繁饰兮，芳菲菲其弥章（《离骚》）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【何其】译为“多么”。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①至于誓天断发，泣下沾襟，何其衰也</w:t>
      </w:r>
      <w:r w:rsidRPr="00020140">
        <w:rPr>
          <w:rFonts w:ascii="微软雅黑" w:eastAsia="微软雅黑" w:hAnsi="微软雅黑" w:hint="eastAsia"/>
          <w:sz w:val="27"/>
          <w:szCs w:val="24"/>
        </w:rPr>
        <w:t>!</w:t>
      </w:r>
      <w:r w:rsidRPr="00020140">
        <w:rPr>
          <w:rFonts w:ascii="微软雅黑" w:eastAsia="微软雅黑" w:hAnsi="微软雅黑" w:hint="eastAsia"/>
          <w:sz w:val="27"/>
          <w:szCs w:val="24"/>
        </w:rPr>
        <w:t>（《伶官传序》）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四、以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（一）介词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．介绍动作行为产生的原因，可译为“因为”“由于”。如：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①不以物喜，不以己悲（《岳阳楼记》）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②是以先帝简拔以遗陛下（前一个“以”表原因，后一个“以”表目的。）（《出师表》）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③扶苏以数谏故，上使外将兵（《陈涉世家》）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④而吾以捕蛇独存。（《捕蛇者说》）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．介绍动作行为所凭借的条件，可译为“凭借”“按照”“依靠”等。如：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①策之不以其道，食之不能尽其材（《马说》）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②以残年余力，曾不能毁山之一毛（《愚公移山》）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③域民不以封疆之界，固国不以山溪之险，威天下不以兵革之利（《〈孟子〉二章》）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④以我酌油知之。（《卖油翁》）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．表示动作行为的方式，可译作“把”、“拿”、“用”等。如：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①屠惧，投以骨（《狼》）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②遂许先帝以驱驰（《出师表》）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③以人之逸，待水之劳（《峡江寺飞泉亭记》）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、介绍动作行为发生的时间，可译为“在”“从”等。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①介以乾隆三十九年十二月，自京师乘风雪，……至于泰安。（《登泰山记》）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（二）连词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．表示目的，相当于现代汉语里的“来”如：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①意将隧入以攻其后也（《狼》）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②以光先帝遗德（《出师表》）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③属予作文以记之（《岳阳楼记》）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④陛下亦宜自谋，以咨诹善道。（《出师表》）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⑤故为之说，以俟夫人观人风者得焉。（《捕蛇者说》）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⑥诚直开张圣听，以光先帝遗德，恢弘志士之气。（《出师表》）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．表示结果，可译作“以至”‘“因而”。如：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①不宜妄自菲薄，引喻失义，以塞忠谏之路也（《出师表》）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②以伤先帝之明（《出师表》）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．有时相当于连词“而”。如：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①黔无驴，有好事者船载以入《黔之驴》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（三）“以”还可作动词（属于实词）用，可译为“认为”。如：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①先帝不以臣卑鄙，猥自枉屈（《出师表》）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②魏武将见匈奴使，自以形陋。（《〈世说新语〉</w:t>
      </w:r>
      <w:r w:rsidRPr="00020140">
        <w:rPr>
          <w:rFonts w:ascii="微软雅黑" w:eastAsia="微软雅黑" w:hAnsi="微软雅黑" w:hint="eastAsia"/>
          <w:sz w:val="27"/>
          <w:szCs w:val="24"/>
        </w:rPr>
        <w:t>三则》）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五、于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介词“于”的主要用法有：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．表示动作发生的处所、时间，译作“在”“从”。如：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①公与之乘，战于长勺（《曹刿论战》）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②子墨子闻之，起于鲁（《公输》）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．表示动作的对象，译作“向”“对”“同”“给”“到”等。如：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①操蛇之神闻之，惧其不已也，告之于帝（《愚公移山》）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②贫者语于富者曰（《为学》）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③每与臣论此事，未尝不叹息痛恨于桓、灵也（《出师表》）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④故天将降大任于是人也（《〈孟子〉二章》）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⑤况仁人庄士之遗风余思，被于来世者何如哉（《墨池记》）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．用在被动句中，介绍行为主动者，可译为“被”。如：“受制于人”的“于”。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．用在形容词之后，表示比较，一般可译作“比”。如：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①苛政猛于虎也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</w:t>
      </w:r>
      <w:r w:rsidRPr="00020140">
        <w:rPr>
          <w:rFonts w:ascii="微软雅黑" w:eastAsia="微软雅黑" w:hAnsi="微软雅黑" w:hint="eastAsia"/>
          <w:sz w:val="27"/>
          <w:szCs w:val="24"/>
        </w:rPr>
        <w:t>（《捕蛇者说》）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②使人之所恶莫甚于死。（《鱼我所欲也》）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5</w:t>
      </w:r>
      <w:r w:rsidRPr="00020140">
        <w:rPr>
          <w:rFonts w:ascii="微软雅黑" w:eastAsia="微软雅黑" w:hAnsi="微软雅黑" w:hint="eastAsia"/>
          <w:sz w:val="27"/>
          <w:szCs w:val="24"/>
        </w:rPr>
        <w:t>．表原因，可译为“由于”“因为”。如：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①生于忧患，死于安乐。（《〈孟子〉二章》）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六、何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（一）用作疑问代词。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．单独作谓语，后面常有语气助词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哉</w:t>
      </w:r>
      <w:r w:rsidRPr="00020140">
        <w:rPr>
          <w:rFonts w:ascii="微软雅黑" w:eastAsia="微软雅黑" w:hAnsi="微软雅黑" w:hint="eastAsia"/>
          <w:sz w:val="27"/>
          <w:szCs w:val="24"/>
        </w:rPr>
        <w:t>""</w:t>
      </w:r>
      <w:r w:rsidRPr="00020140">
        <w:rPr>
          <w:rFonts w:ascii="微软雅黑" w:eastAsia="微软雅黑" w:hAnsi="微软雅黑" w:hint="eastAsia"/>
          <w:sz w:val="27"/>
          <w:szCs w:val="24"/>
        </w:rPr>
        <w:t>也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，可译为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为什么</w:t>
      </w:r>
      <w:r w:rsidRPr="00020140">
        <w:rPr>
          <w:rFonts w:ascii="微软雅黑" w:eastAsia="微软雅黑" w:hAnsi="微软雅黑" w:hint="eastAsia"/>
          <w:sz w:val="27"/>
          <w:szCs w:val="24"/>
        </w:rPr>
        <w:t>""</w:t>
      </w:r>
      <w:r w:rsidRPr="00020140">
        <w:rPr>
          <w:rFonts w:ascii="微软雅黑" w:eastAsia="微软雅黑" w:hAnsi="微软雅黑" w:hint="eastAsia"/>
          <w:sz w:val="27"/>
          <w:szCs w:val="24"/>
        </w:rPr>
        <w:t>什么原因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①何者？严大国之威以修敬也。（《廉颇蔺相如列传》）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②予尝求古仁人之心，或异二者之为，何哉？（《岳阳楼</w:t>
      </w:r>
      <w:r w:rsidRPr="00020140">
        <w:rPr>
          <w:rFonts w:ascii="微软雅黑" w:eastAsia="微软雅黑" w:hAnsi="微软雅黑" w:hint="eastAsia"/>
          <w:sz w:val="27"/>
          <w:szCs w:val="24"/>
        </w:rPr>
        <w:t>记》）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③齐人未尝赂秦，终继五国迁灭，何哉？（《六国论》）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．作动词或介词的宾语，可译为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哪里</w:t>
      </w:r>
      <w:r w:rsidRPr="00020140">
        <w:rPr>
          <w:rFonts w:ascii="微软雅黑" w:eastAsia="微软雅黑" w:hAnsi="微软雅黑" w:hint="eastAsia"/>
          <w:sz w:val="27"/>
          <w:szCs w:val="24"/>
        </w:rPr>
        <w:t>""</w:t>
      </w:r>
      <w:r w:rsidRPr="00020140">
        <w:rPr>
          <w:rFonts w:ascii="微软雅黑" w:eastAsia="微软雅黑" w:hAnsi="微软雅黑" w:hint="eastAsia"/>
          <w:sz w:val="27"/>
          <w:szCs w:val="24"/>
        </w:rPr>
        <w:t>什么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。译时，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何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要后置。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①豫州今欲何至？（《赤壁之战》）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②大王来何操？（《鸿门宴》）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③一旦山陵崩，长安君何以自托于赵？（《触龙说赵太后》）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．作定语，可译为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什么</w:t>
      </w:r>
      <w:r w:rsidRPr="00020140">
        <w:rPr>
          <w:rFonts w:ascii="微软雅黑" w:eastAsia="微软雅黑" w:hAnsi="微软雅黑" w:hint="eastAsia"/>
          <w:sz w:val="27"/>
          <w:szCs w:val="24"/>
        </w:rPr>
        <w:t>""</w:t>
      </w:r>
      <w:r w:rsidRPr="00020140">
        <w:rPr>
          <w:rFonts w:ascii="微软雅黑" w:eastAsia="微软雅黑" w:hAnsi="微软雅黑" w:hint="eastAsia"/>
          <w:sz w:val="27"/>
          <w:szCs w:val="24"/>
        </w:rPr>
        <w:t>哪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①其间旦暮闻何物，杜鹃啼血猿哀鸣。（《琵琶行》）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②然则何时而乐耶？（《岳阳楼记》）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（二）用作疑问副词。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．用在句首或动词前，常表示反问，可译为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为什么</w:t>
      </w:r>
      <w:r w:rsidRPr="00020140">
        <w:rPr>
          <w:rFonts w:ascii="微软雅黑" w:eastAsia="微软雅黑" w:hAnsi="微软雅黑" w:hint="eastAsia"/>
          <w:sz w:val="27"/>
          <w:szCs w:val="24"/>
        </w:rPr>
        <w:t>""</w:t>
      </w:r>
      <w:r w:rsidRPr="00020140">
        <w:rPr>
          <w:rFonts w:ascii="微软雅黑" w:eastAsia="微软雅黑" w:hAnsi="微软雅黑" w:hint="eastAsia"/>
          <w:sz w:val="27"/>
          <w:szCs w:val="24"/>
        </w:rPr>
        <w:t>怎么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①何不按兵束甲，北面而事之？（《赤壁之战》）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②徐公何能及君也？（《邹忌讽齐王纳谏》）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．用在形容词前，表示程度深，可译为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怎么</w:t>
      </w:r>
      <w:r w:rsidRPr="00020140">
        <w:rPr>
          <w:rFonts w:ascii="微软雅黑" w:eastAsia="微软雅黑" w:hAnsi="微软雅黑" w:hint="eastAsia"/>
          <w:sz w:val="27"/>
          <w:szCs w:val="24"/>
        </w:rPr>
        <w:t>""</w:t>
      </w:r>
      <w:r w:rsidRPr="00020140">
        <w:rPr>
          <w:rFonts w:ascii="微软雅黑" w:eastAsia="微软雅黑" w:hAnsi="微软雅黑" w:hint="eastAsia"/>
          <w:sz w:val="27"/>
          <w:szCs w:val="24"/>
        </w:rPr>
        <w:t>多么</w:t>
      </w:r>
      <w:r w:rsidRPr="00020140">
        <w:rPr>
          <w:rFonts w:ascii="微软雅黑" w:eastAsia="微软雅黑" w:hAnsi="微软雅黑" w:hint="eastAsia"/>
          <w:sz w:val="27"/>
          <w:szCs w:val="24"/>
        </w:rPr>
        <w:t>""</w:t>
      </w:r>
      <w:r w:rsidRPr="00020140">
        <w:rPr>
          <w:rFonts w:ascii="微软雅黑" w:eastAsia="微软雅黑" w:hAnsi="微软雅黑" w:hint="eastAsia"/>
          <w:sz w:val="27"/>
          <w:szCs w:val="24"/>
        </w:rPr>
        <w:t>怎么这样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①至于誓天断发，泣下沾襟，何其衰也！（《伶官传序》）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（三）作语助词，相当于“啊”。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①新妇车在后，隐隐何甸甸。（《孔雀东南飞》）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（四）何：通“呵”，喝问。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①信臣精卒陈利兵而谁何。（谁何：呵问他是谁何。意思是检查盘问。）（《过秦论》）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【何如】【奈何】【若何】表示疑问或反问，译为“怎么样”“怎么办”“为什么”。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①以五十步笑百步，则</w:t>
      </w:r>
      <w:r w:rsidRPr="00020140">
        <w:rPr>
          <w:rFonts w:ascii="微软雅黑" w:eastAsia="微软雅黑" w:hAnsi="微软雅黑" w:hint="eastAsia"/>
          <w:sz w:val="27"/>
          <w:szCs w:val="24"/>
        </w:rPr>
        <w:t>何如（《季氏将伐颛臾》）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②其辱人贱行，视五人之死，轻重固何如哉（《五人墓碑记》）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③沛公大惊，曰：</w:t>
      </w:r>
      <w:r w:rsidRPr="00020140">
        <w:rPr>
          <w:rFonts w:ascii="微软雅黑" w:eastAsia="微软雅黑" w:hAnsi="微软雅黑" w:hint="eastAsia"/>
          <w:sz w:val="27"/>
          <w:szCs w:val="24"/>
        </w:rPr>
        <w:t>"</w:t>
      </w:r>
      <w:r w:rsidRPr="00020140">
        <w:rPr>
          <w:rFonts w:ascii="微软雅黑" w:eastAsia="微软雅黑" w:hAnsi="微软雅黑" w:hint="eastAsia"/>
          <w:sz w:val="27"/>
          <w:szCs w:val="24"/>
        </w:rPr>
        <w:t>为之奈何</w:t>
      </w:r>
      <w:r w:rsidRPr="00020140">
        <w:rPr>
          <w:rFonts w:ascii="微软雅黑" w:eastAsia="微软雅黑" w:hAnsi="微软雅黑" w:hint="eastAsia"/>
          <w:sz w:val="27"/>
          <w:szCs w:val="24"/>
        </w:rPr>
        <w:t>?"</w:t>
      </w:r>
      <w:r w:rsidRPr="00020140">
        <w:rPr>
          <w:rFonts w:ascii="微软雅黑" w:eastAsia="微软雅黑" w:hAnsi="微软雅黑" w:hint="eastAsia"/>
          <w:sz w:val="27"/>
          <w:szCs w:val="24"/>
        </w:rPr>
        <w:t>（《鸿门宴》）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④奈何取之尽锱铢，用之如泥沙（《阿房宫赋》）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【何以】即“以何”，介宾短语，用于疑问句中作状语，根据“以”的不同用法，分别相当于“拿什么”“凭什么”等。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①一旦山陵崩，长安君何以自托于赵（《触龙说赵太后》）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②不为者与不能者之形何以异（《齐桓晋文之事》）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③吾王庶几无疾病与，何以能鼓乐也（《庄暴见孟子》）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【无何】译为“不久”“没多久”。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①抚军不忘所自，无何，宰以卓异闻，宰悦，免成役（《促织》）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【何乃】译为“怎能”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pStyle w:val="1"/>
        <w:numPr>
          <w:ilvl w:val="0"/>
          <w:numId w:val="2"/>
        </w:numPr>
        <w:ind w:left="0" w:firstLine="0"/>
        <w:rPr>
          <w:szCs w:val="24"/>
        </w:rPr>
      </w:pPr>
      <w:r w:rsidRPr="00020140">
        <w:rPr>
          <w:rFonts w:hint="eastAsia"/>
          <w:bCs w:val="0"/>
          <w:szCs w:val="24"/>
        </w:rPr>
        <w:t>阿</w:t>
      </w:r>
      <w:r w:rsidRPr="00020140">
        <w:rPr>
          <w:rFonts w:hint="eastAsia"/>
          <w:szCs w:val="24"/>
        </w:rPr>
        <w:t>母谓府吏：何乃太区区（《孔雀东南飞》）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/>
          <w:b/>
          <w:sz w:val="27"/>
          <w:szCs w:val="24"/>
        </w:rPr>
        <w:br w:type="page"/>
      </w:r>
    </w:p>
    <w:p w:rsidR="00020140" w:rsidRPr="00020140" w:rsidRDefault="00020140" w:rsidP="00020140">
      <w:pPr>
        <w:pStyle w:val="1"/>
        <w:rPr>
          <w:bCs w:val="0"/>
          <w:szCs w:val="28"/>
        </w:rPr>
      </w:pPr>
      <w:r w:rsidRPr="00020140">
        <w:rPr>
          <w:rFonts w:hint="eastAsia"/>
          <w:bCs w:val="0"/>
          <w:szCs w:val="28"/>
        </w:rPr>
        <w:lastRenderedPageBreak/>
        <w:t>文言文通假字</w:t>
      </w:r>
    </w:p>
    <w:p w:rsidR="00020140" w:rsidRPr="00020140" w:rsidRDefault="00020140" w:rsidP="00020140">
      <w:pPr>
        <w:pStyle w:val="1"/>
        <w:rPr>
          <w:b w:val="0"/>
          <w:bCs w:val="0"/>
          <w:szCs w:val="24"/>
        </w:rPr>
      </w:pPr>
      <w:r w:rsidRPr="00020140">
        <w:rPr>
          <w:rFonts w:hint="eastAsia"/>
          <w:bCs w:val="0"/>
          <w:szCs w:val="24"/>
        </w:rPr>
        <w:t>七年级（上册）</w:t>
      </w:r>
      <w:r w:rsidRPr="00020140">
        <w:rPr>
          <w:b w:val="0"/>
          <w:bCs w:val="0"/>
          <w:szCs w:val="24"/>
        </w:rPr>
        <w:t xml:space="preserve">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</w:t>
      </w:r>
      <w:r w:rsidRPr="00020140">
        <w:rPr>
          <w:bCs w:val="0"/>
          <w:szCs w:val="24"/>
        </w:rPr>
        <w:t>、项为之强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强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（</w:t>
      </w:r>
      <w:r w:rsidRPr="00020140">
        <w:rPr>
          <w:bCs w:val="0"/>
          <w:szCs w:val="24"/>
        </w:rPr>
        <w:t>jiāng</w:t>
      </w:r>
      <w:r w:rsidRPr="00020140">
        <w:rPr>
          <w:bCs w:val="0"/>
          <w:szCs w:val="24"/>
        </w:rPr>
        <w:t>）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僵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《童趣》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2</w:t>
      </w:r>
      <w:r w:rsidRPr="00020140">
        <w:rPr>
          <w:bCs w:val="0"/>
          <w:szCs w:val="24"/>
        </w:rPr>
        <w:t>、不亦说乎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说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（</w:t>
      </w:r>
      <w:r w:rsidRPr="00020140">
        <w:rPr>
          <w:bCs w:val="0"/>
          <w:szCs w:val="24"/>
        </w:rPr>
        <w:t>yu</w:t>
      </w:r>
      <w:r w:rsidRPr="00020140">
        <w:rPr>
          <w:rFonts w:cs="Cambria"/>
          <w:bCs w:val="0"/>
          <w:szCs w:val="24"/>
        </w:rPr>
        <w:t>â</w:t>
      </w:r>
      <w:r w:rsidRPr="00020140">
        <w:rPr>
          <w:bCs w:val="0"/>
          <w:szCs w:val="24"/>
        </w:rPr>
        <w:t>）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悦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《论语十则》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3</w:t>
      </w:r>
      <w:r w:rsidRPr="00020140">
        <w:rPr>
          <w:bCs w:val="0"/>
          <w:szCs w:val="24"/>
        </w:rPr>
        <w:t>、诲女知之乎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女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（</w:t>
      </w:r>
      <w:r w:rsidRPr="00020140">
        <w:rPr>
          <w:bCs w:val="0"/>
          <w:szCs w:val="24"/>
        </w:rPr>
        <w:t>rǔ</w:t>
      </w:r>
      <w:r w:rsidRPr="00020140">
        <w:rPr>
          <w:bCs w:val="0"/>
          <w:szCs w:val="24"/>
        </w:rPr>
        <w:t>）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汝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《论语十则》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4</w:t>
      </w:r>
      <w:r w:rsidRPr="00020140">
        <w:rPr>
          <w:bCs w:val="0"/>
          <w:szCs w:val="24"/>
        </w:rPr>
        <w:t>、不知为不知，是知也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知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（</w:t>
      </w:r>
      <w:r w:rsidRPr="00020140">
        <w:rPr>
          <w:bCs w:val="0"/>
          <w:szCs w:val="24"/>
        </w:rPr>
        <w:t>zhì</w:t>
      </w:r>
      <w:r w:rsidRPr="00020140">
        <w:rPr>
          <w:bCs w:val="0"/>
          <w:szCs w:val="24"/>
        </w:rPr>
        <w:t>）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智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《论语十则》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5</w:t>
      </w:r>
      <w:r w:rsidRPr="00020140">
        <w:rPr>
          <w:bCs w:val="0"/>
          <w:szCs w:val="24"/>
        </w:rPr>
        <w:t>、路转溪头忽见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见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（</w:t>
      </w:r>
      <w:r w:rsidRPr="00020140">
        <w:rPr>
          <w:bCs w:val="0"/>
          <w:szCs w:val="24"/>
        </w:rPr>
        <w:t>xiàn</w:t>
      </w:r>
      <w:r w:rsidRPr="00020140">
        <w:rPr>
          <w:bCs w:val="0"/>
          <w:szCs w:val="24"/>
        </w:rPr>
        <w:t>）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现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《西江月》</w:t>
      </w:r>
      <w:r w:rsidRPr="00020140">
        <w:rPr>
          <w:bCs w:val="0"/>
          <w:szCs w:val="24"/>
        </w:rPr>
        <w:t xml:space="preserve">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6</w:t>
      </w:r>
      <w:r w:rsidRPr="00020140">
        <w:rPr>
          <w:bCs w:val="0"/>
          <w:szCs w:val="24"/>
        </w:rPr>
        <w:t>、一切乌有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乌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（</w:t>
      </w:r>
      <w:r w:rsidRPr="00020140">
        <w:rPr>
          <w:bCs w:val="0"/>
          <w:szCs w:val="24"/>
        </w:rPr>
        <w:t>wū</w:t>
      </w:r>
      <w:r w:rsidRPr="00020140">
        <w:rPr>
          <w:bCs w:val="0"/>
          <w:szCs w:val="24"/>
        </w:rPr>
        <w:t>）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同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无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《山市》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7</w:t>
      </w:r>
      <w:r w:rsidRPr="00020140">
        <w:rPr>
          <w:bCs w:val="0"/>
          <w:szCs w:val="24"/>
        </w:rPr>
        <w:t>、裁如星点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裁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（</w:t>
      </w:r>
      <w:r w:rsidRPr="00020140">
        <w:rPr>
          <w:bCs w:val="0"/>
          <w:szCs w:val="24"/>
        </w:rPr>
        <w:t>cái</w:t>
      </w:r>
      <w:r w:rsidRPr="00020140">
        <w:rPr>
          <w:bCs w:val="0"/>
          <w:szCs w:val="24"/>
        </w:rPr>
        <w:t>）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同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才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《山市》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8</w:t>
      </w:r>
      <w:r w:rsidRPr="00020140">
        <w:rPr>
          <w:bCs w:val="0"/>
          <w:szCs w:val="24"/>
        </w:rPr>
        <w:t>、尊君在不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不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（</w:t>
      </w:r>
      <w:r w:rsidRPr="00020140">
        <w:rPr>
          <w:bCs w:val="0"/>
          <w:szCs w:val="24"/>
        </w:rPr>
        <w:t>fǒu</w:t>
      </w:r>
      <w:r w:rsidRPr="00020140">
        <w:rPr>
          <w:bCs w:val="0"/>
          <w:szCs w:val="24"/>
        </w:rPr>
        <w:t>）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否</w:t>
      </w:r>
      <w:r w:rsidRPr="00020140">
        <w:rPr>
          <w:bCs w:val="0"/>
          <w:szCs w:val="24"/>
        </w:rPr>
        <w:t xml:space="preserve">” </w:t>
      </w:r>
      <w:r w:rsidRPr="00020140">
        <w:rPr>
          <w:rFonts w:hint="eastAsia"/>
          <w:bCs w:val="0"/>
          <w:szCs w:val="24"/>
        </w:rPr>
        <w:t>《陈太丘与友期行》</w:t>
      </w:r>
      <w:r w:rsidRPr="00020140">
        <w:rPr>
          <w:bCs w:val="0"/>
          <w:szCs w:val="24"/>
        </w:rPr>
        <w:t xml:space="preserve">        </w:t>
      </w:r>
    </w:p>
    <w:p w:rsidR="00020140" w:rsidRPr="00020140" w:rsidRDefault="00020140" w:rsidP="00020140">
      <w:pPr>
        <w:pStyle w:val="1"/>
        <w:rPr>
          <w:b w:val="0"/>
          <w:bCs w:val="0"/>
          <w:szCs w:val="24"/>
        </w:rPr>
      </w:pPr>
      <w:r w:rsidRPr="00020140">
        <w:rPr>
          <w:bCs w:val="0"/>
          <w:szCs w:val="24"/>
        </w:rPr>
        <w:t>七年级（下册）</w:t>
      </w:r>
      <w:r w:rsidRPr="00020140">
        <w:rPr>
          <w:b w:val="0"/>
          <w:bCs w:val="0"/>
          <w:szCs w:val="24"/>
        </w:rPr>
        <w:t xml:space="preserve"> 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9</w:t>
      </w:r>
      <w:r w:rsidRPr="00020140">
        <w:rPr>
          <w:bCs w:val="0"/>
          <w:szCs w:val="24"/>
        </w:rPr>
        <w:t>、日扳仲永环谒于邑人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扳</w:t>
      </w:r>
      <w:r w:rsidRPr="00020140">
        <w:rPr>
          <w:bCs w:val="0"/>
          <w:szCs w:val="24"/>
        </w:rPr>
        <w:t xml:space="preserve">”(bān)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攀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《伤仲永》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10</w:t>
      </w:r>
      <w:r w:rsidRPr="00020140">
        <w:rPr>
          <w:bCs w:val="0"/>
          <w:szCs w:val="24"/>
        </w:rPr>
        <w:t>、贤于材人远矣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材</w:t>
      </w:r>
      <w:r w:rsidRPr="00020140">
        <w:rPr>
          <w:bCs w:val="0"/>
          <w:szCs w:val="24"/>
        </w:rPr>
        <w:t xml:space="preserve">”(cái)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才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《伤仲永》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lastRenderedPageBreak/>
        <w:t>11</w:t>
      </w:r>
      <w:r w:rsidRPr="00020140">
        <w:rPr>
          <w:bCs w:val="0"/>
          <w:szCs w:val="24"/>
        </w:rPr>
        <w:t>、对镜帖花黄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帖</w:t>
      </w:r>
      <w:r w:rsidRPr="00020140">
        <w:rPr>
          <w:bCs w:val="0"/>
          <w:szCs w:val="24"/>
        </w:rPr>
        <w:t xml:space="preserve">”(tiē)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贴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《木兰诗》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12</w:t>
      </w:r>
      <w:r w:rsidRPr="00020140">
        <w:rPr>
          <w:bCs w:val="0"/>
          <w:szCs w:val="24"/>
        </w:rPr>
        <w:t>、卿今当涂掌事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涂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途</w:t>
      </w:r>
      <w:r w:rsidRPr="00020140">
        <w:rPr>
          <w:bCs w:val="0"/>
          <w:szCs w:val="24"/>
        </w:rPr>
        <w:t>”(tú)</w:t>
      </w:r>
      <w:r w:rsidRPr="00020140">
        <w:rPr>
          <w:bCs w:val="0"/>
          <w:szCs w:val="24"/>
        </w:rPr>
        <w:t>《孙权劝学》</w:t>
      </w:r>
      <w:r w:rsidRPr="00020140">
        <w:rPr>
          <w:bCs w:val="0"/>
          <w:szCs w:val="24"/>
        </w:rPr>
        <w:t xml:space="preserve"> 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13</w:t>
      </w:r>
      <w:r w:rsidRPr="00020140">
        <w:rPr>
          <w:bCs w:val="0"/>
          <w:szCs w:val="24"/>
        </w:rPr>
        <w:t>、孤岂欲卿治经为博士邪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邪</w:t>
      </w:r>
      <w:r w:rsidRPr="00020140">
        <w:rPr>
          <w:bCs w:val="0"/>
          <w:szCs w:val="24"/>
        </w:rPr>
        <w:t>”(y</w:t>
      </w:r>
      <w:r w:rsidRPr="00020140">
        <w:rPr>
          <w:rFonts w:cs="Cambria"/>
          <w:bCs w:val="0"/>
          <w:szCs w:val="24"/>
        </w:rPr>
        <w:t>ã</w:t>
      </w:r>
      <w:r w:rsidRPr="00020140">
        <w:rPr>
          <w:bCs w:val="0"/>
          <w:szCs w:val="24"/>
        </w:rPr>
        <w:t xml:space="preserve">)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耶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《孙权劝学》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14</w:t>
      </w:r>
      <w:r w:rsidRPr="00020140">
        <w:rPr>
          <w:bCs w:val="0"/>
          <w:szCs w:val="24"/>
        </w:rPr>
        <w:t>、孰为汝多知乎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知</w:t>
      </w:r>
      <w:r w:rsidRPr="00020140">
        <w:rPr>
          <w:bCs w:val="0"/>
          <w:szCs w:val="24"/>
        </w:rPr>
        <w:t xml:space="preserve">”(zhì)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智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《两小儿辩日》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15</w:t>
      </w:r>
      <w:r w:rsidRPr="00020140">
        <w:rPr>
          <w:bCs w:val="0"/>
          <w:szCs w:val="24"/>
        </w:rPr>
        <w:t>、满坐寂然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坐</w:t>
      </w:r>
      <w:r w:rsidRPr="00020140">
        <w:rPr>
          <w:bCs w:val="0"/>
          <w:szCs w:val="24"/>
        </w:rPr>
        <w:t xml:space="preserve">”(zuò) </w:t>
      </w:r>
      <w:r w:rsidRPr="00020140">
        <w:rPr>
          <w:bCs w:val="0"/>
          <w:szCs w:val="24"/>
        </w:rPr>
        <w:t>通</w:t>
      </w:r>
      <w:r w:rsidRPr="00020140">
        <w:rPr>
          <w:rFonts w:hint="eastAsia"/>
          <w:bCs w:val="0"/>
          <w:szCs w:val="24"/>
        </w:rPr>
        <w:t>“座”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《口技》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16</w:t>
      </w:r>
      <w:r w:rsidRPr="00020140">
        <w:rPr>
          <w:bCs w:val="0"/>
          <w:szCs w:val="24"/>
        </w:rPr>
        <w:t>、止有剩骨</w:t>
      </w:r>
      <w:r w:rsidRPr="00020140">
        <w:rPr>
          <w:bCs w:val="0"/>
          <w:szCs w:val="24"/>
        </w:rPr>
        <w:t xml:space="preserve"> “</w:t>
      </w:r>
      <w:r w:rsidRPr="00020140">
        <w:rPr>
          <w:bCs w:val="0"/>
          <w:szCs w:val="24"/>
        </w:rPr>
        <w:t>止</w:t>
      </w:r>
      <w:r w:rsidRPr="00020140">
        <w:rPr>
          <w:bCs w:val="0"/>
          <w:szCs w:val="24"/>
        </w:rPr>
        <w:t xml:space="preserve">”(zhǐ) </w:t>
      </w:r>
      <w:r w:rsidRPr="00020140">
        <w:rPr>
          <w:bCs w:val="0"/>
          <w:szCs w:val="24"/>
        </w:rPr>
        <w:t>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只</w:t>
      </w:r>
      <w:r w:rsidRPr="00020140">
        <w:rPr>
          <w:bCs w:val="0"/>
          <w:szCs w:val="24"/>
        </w:rPr>
        <w:t xml:space="preserve">” </w:t>
      </w:r>
      <w:r w:rsidRPr="00020140">
        <w:rPr>
          <w:bCs w:val="0"/>
          <w:szCs w:val="24"/>
        </w:rPr>
        <w:t>《狼》</w:t>
      </w:r>
      <w:r w:rsidRPr="00020140">
        <w:rPr>
          <w:bCs w:val="0"/>
          <w:szCs w:val="24"/>
        </w:rPr>
        <w:t xml:space="preserve">    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八年级（上册）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</w:t>
      </w:r>
      <w:r w:rsidRPr="00020140">
        <w:rPr>
          <w:bCs w:val="0"/>
          <w:szCs w:val="24"/>
        </w:rPr>
        <w:t>、便要还家，设酒杀鸡作食。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要，通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邀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，邀请。《桃花源记》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2</w:t>
      </w:r>
      <w:r w:rsidRPr="00020140">
        <w:rPr>
          <w:bCs w:val="0"/>
          <w:szCs w:val="24"/>
        </w:rPr>
        <w:t>、舟首尾长约八分有奇，高可二黍许。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有，通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又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，用来连接整数和零数。《核舟记》</w:t>
      </w:r>
      <w:r w:rsidRPr="00020140">
        <w:rPr>
          <w:bCs w:val="0"/>
          <w:szCs w:val="24"/>
        </w:rPr>
        <w:t xml:space="preserve"> 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3</w:t>
      </w:r>
      <w:r w:rsidRPr="00020140">
        <w:rPr>
          <w:bCs w:val="0"/>
          <w:szCs w:val="24"/>
        </w:rPr>
        <w:t>、卧右膝，诎右臂支船。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诎，通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屈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，弯曲。《核舟记》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4</w:t>
      </w:r>
      <w:r w:rsidRPr="00020140">
        <w:rPr>
          <w:bCs w:val="0"/>
          <w:szCs w:val="24"/>
        </w:rPr>
        <w:t>、</w:t>
      </w:r>
      <w:r w:rsidRPr="00020140">
        <w:rPr>
          <w:bCs w:val="0"/>
          <w:szCs w:val="24"/>
        </w:rPr>
        <w:t>左手倚一衡木。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衡，通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横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。《核舟记》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5</w:t>
      </w:r>
      <w:r w:rsidRPr="00020140">
        <w:rPr>
          <w:bCs w:val="0"/>
          <w:szCs w:val="24"/>
        </w:rPr>
        <w:t>、虞山王毅叔远甫。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甫，通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父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，男子美称，多赋予字之后。《核舟记》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lastRenderedPageBreak/>
        <w:t>6</w:t>
      </w:r>
      <w:r w:rsidRPr="00020140">
        <w:rPr>
          <w:bCs w:val="0"/>
          <w:szCs w:val="24"/>
        </w:rPr>
        <w:t>、盖简桃核修狭者为之。通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拣</w:t>
      </w:r>
      <w:r w:rsidRPr="00020140">
        <w:rPr>
          <w:bCs w:val="0"/>
          <w:szCs w:val="24"/>
        </w:rPr>
        <w:t>”</w:t>
      </w:r>
      <w:r w:rsidRPr="00020140">
        <w:rPr>
          <w:rFonts w:hint="eastAsia"/>
          <w:bCs w:val="0"/>
          <w:szCs w:val="24"/>
        </w:rPr>
        <w:t>，挑选。《核舟记》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7</w:t>
      </w:r>
      <w:r w:rsidRPr="00020140">
        <w:rPr>
          <w:bCs w:val="0"/>
          <w:szCs w:val="24"/>
        </w:rPr>
        <w:t>、选贤与能，讲信修睦。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与，通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举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。《大道之行也》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8</w:t>
      </w:r>
      <w:r w:rsidRPr="00020140">
        <w:rPr>
          <w:bCs w:val="0"/>
          <w:szCs w:val="24"/>
        </w:rPr>
        <w:t>、矜、寡、孤、独、废疾者皆有所养。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矜，通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鳏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，老而无妻的人。《大道之行也》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9</w:t>
      </w:r>
      <w:r w:rsidRPr="00020140">
        <w:rPr>
          <w:bCs w:val="0"/>
          <w:szCs w:val="24"/>
        </w:rPr>
        <w:t>、荡胸生曾云，决眦入归鸟。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曾，通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层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。《望岳》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10</w:t>
      </w:r>
      <w:r w:rsidRPr="00020140">
        <w:rPr>
          <w:bCs w:val="0"/>
          <w:szCs w:val="24"/>
        </w:rPr>
        <w:t>、两岸连山，略无阙处。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阙，通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缺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，中断。《三峡》</w:t>
      </w:r>
      <w:r w:rsidRPr="00020140">
        <w:rPr>
          <w:bCs w:val="0"/>
          <w:szCs w:val="24"/>
        </w:rPr>
        <w:t xml:space="preserve">        </w:t>
      </w:r>
    </w:p>
    <w:p w:rsidR="00020140" w:rsidRPr="00020140" w:rsidRDefault="00020140" w:rsidP="00020140">
      <w:pPr>
        <w:pStyle w:val="1"/>
        <w:rPr>
          <w:b w:val="0"/>
          <w:bCs w:val="0"/>
          <w:szCs w:val="24"/>
        </w:rPr>
      </w:pPr>
      <w:r w:rsidRPr="00020140">
        <w:rPr>
          <w:bCs w:val="0"/>
          <w:szCs w:val="24"/>
        </w:rPr>
        <w:t>八年级（下册）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</w:t>
      </w:r>
      <w:r w:rsidRPr="00020140">
        <w:rPr>
          <w:bCs w:val="0"/>
          <w:szCs w:val="24"/>
        </w:rPr>
        <w:t>、蝉则千转不穷，猿则百叫无绝。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转，通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啭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，鸟叫声。《与朱元思书》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2</w:t>
      </w:r>
      <w:r w:rsidRPr="00020140">
        <w:rPr>
          <w:bCs w:val="0"/>
          <w:szCs w:val="24"/>
        </w:rPr>
        <w:t>、经纶世务者，窥谷忘返。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反，通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返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。《与朱元思书》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3</w:t>
      </w:r>
      <w:r w:rsidRPr="00020140">
        <w:rPr>
          <w:bCs w:val="0"/>
          <w:szCs w:val="24"/>
        </w:rPr>
        <w:t>、疏条交映、有时见日。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见，通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现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，露出。《与朱元思书》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4</w:t>
      </w:r>
      <w:r w:rsidRPr="00020140">
        <w:rPr>
          <w:bCs w:val="0"/>
          <w:szCs w:val="24"/>
        </w:rPr>
        <w:t>、食马者不知其能千里而食也。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食，通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饲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，喂。《马说》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5</w:t>
      </w:r>
      <w:r w:rsidRPr="00020140">
        <w:rPr>
          <w:bCs w:val="0"/>
          <w:szCs w:val="24"/>
        </w:rPr>
        <w:t>、才美不外见。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见，通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现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，表现。《马说》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6</w:t>
      </w:r>
      <w:r w:rsidRPr="00020140">
        <w:rPr>
          <w:bCs w:val="0"/>
          <w:szCs w:val="24"/>
        </w:rPr>
        <w:t>、食之不能尽其材。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材，通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才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，才能。《马说》</w:t>
      </w:r>
      <w:r w:rsidRPr="00020140">
        <w:rPr>
          <w:bCs w:val="0"/>
          <w:szCs w:val="24"/>
        </w:rPr>
        <w:t xml:space="preserve">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lastRenderedPageBreak/>
        <w:t>7</w:t>
      </w:r>
      <w:r w:rsidRPr="00020140">
        <w:rPr>
          <w:bCs w:val="0"/>
          <w:szCs w:val="24"/>
        </w:rPr>
        <w:t>、其真无马邪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！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邪，通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耶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，表疑问，相当于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吗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。《马说》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8</w:t>
      </w:r>
      <w:r w:rsidRPr="00020140">
        <w:rPr>
          <w:bCs w:val="0"/>
          <w:szCs w:val="24"/>
        </w:rPr>
        <w:t>、四支僵劲不能动。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支，通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肢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。《送</w:t>
      </w:r>
      <w:r w:rsidRPr="00020140">
        <w:rPr>
          <w:bCs w:val="0"/>
          <w:szCs w:val="24"/>
        </w:rPr>
        <w:t>东阳马</w:t>
      </w:r>
      <w:r w:rsidRPr="00020140">
        <w:rPr>
          <w:rFonts w:hint="eastAsia"/>
          <w:bCs w:val="0"/>
          <w:szCs w:val="24"/>
        </w:rPr>
        <w:t>生序》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9</w:t>
      </w:r>
      <w:r w:rsidRPr="00020140">
        <w:rPr>
          <w:bCs w:val="0"/>
          <w:szCs w:val="24"/>
        </w:rPr>
        <w:t>、同舍生皆被绮绣。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被，通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披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，穿。《送东阳马生序》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10</w:t>
      </w:r>
      <w:r w:rsidRPr="00020140">
        <w:rPr>
          <w:bCs w:val="0"/>
          <w:szCs w:val="24"/>
        </w:rPr>
        <w:t>、政通人和，百废具兴。具，通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俱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，全，皆。《岳阳楼记》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11</w:t>
      </w:r>
      <w:r w:rsidRPr="00020140">
        <w:rPr>
          <w:bCs w:val="0"/>
          <w:szCs w:val="24"/>
        </w:rPr>
        <w:t>、属予作文以记之。</w:t>
      </w:r>
      <w:r w:rsidRPr="00020140">
        <w:rPr>
          <w:bCs w:val="0"/>
          <w:szCs w:val="24"/>
        </w:rPr>
        <w:t xml:space="preserve"> </w:t>
      </w:r>
      <w:r w:rsidRPr="00020140">
        <w:rPr>
          <w:bCs w:val="0"/>
          <w:szCs w:val="24"/>
        </w:rPr>
        <w:t>属，通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嘱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，嘱托。《岳阳楼记》</w:t>
      </w:r>
      <w:r w:rsidRPr="00020140">
        <w:rPr>
          <w:bCs w:val="0"/>
          <w:szCs w:val="24"/>
        </w:rPr>
        <w:t xml:space="preserve">    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12</w:t>
      </w:r>
      <w:r w:rsidRPr="00020140">
        <w:rPr>
          <w:bCs w:val="0"/>
          <w:szCs w:val="24"/>
        </w:rPr>
        <w:t>、金樽清酒斗十千，玉盘珍馐直万钱。羞，通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馐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，美味的食物，直，通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值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。《行路难》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九年级（上册）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</w:t>
      </w:r>
      <w:r w:rsidRPr="00020140">
        <w:rPr>
          <w:bCs w:val="0"/>
          <w:szCs w:val="24"/>
        </w:rPr>
        <w:t>、为天下唱，宜多应者。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唱，通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倡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，倡导。《陈涉世家》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2</w:t>
      </w:r>
      <w:r w:rsidRPr="00020140">
        <w:rPr>
          <w:bCs w:val="0"/>
          <w:szCs w:val="24"/>
        </w:rPr>
        <w:t>、固以怪之矣。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以，通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已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。《陈涉世家》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3</w:t>
      </w:r>
      <w:r w:rsidRPr="00020140">
        <w:rPr>
          <w:bCs w:val="0"/>
          <w:szCs w:val="24"/>
        </w:rPr>
        <w:t>、将军被坚执锐。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被，通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披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。《陈涉世家》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4</w:t>
      </w:r>
      <w:r w:rsidRPr="00020140">
        <w:rPr>
          <w:bCs w:val="0"/>
          <w:szCs w:val="24"/>
        </w:rPr>
        <w:t>、</w:t>
      </w:r>
      <w:r w:rsidRPr="00020140">
        <w:rPr>
          <w:bCs w:val="0"/>
          <w:szCs w:val="24"/>
        </w:rPr>
        <w:t>以君为长者，故不错意也。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错，通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措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。《唐雎不辱使命》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5</w:t>
      </w:r>
      <w:r w:rsidRPr="00020140">
        <w:rPr>
          <w:bCs w:val="0"/>
          <w:szCs w:val="24"/>
        </w:rPr>
        <w:t>、要离之刺庆忌也，仓鹰击于殿上，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仓，通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苍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。《唐雎不辱使命》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lastRenderedPageBreak/>
        <w:t>6</w:t>
      </w:r>
      <w:r w:rsidRPr="00020140">
        <w:rPr>
          <w:bCs w:val="0"/>
          <w:szCs w:val="24"/>
        </w:rPr>
        <w:t>、欲信大义于天下。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信，通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伸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。《隆中对》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7</w:t>
      </w:r>
      <w:r w:rsidRPr="00020140">
        <w:rPr>
          <w:bCs w:val="0"/>
          <w:szCs w:val="24"/>
        </w:rPr>
        <w:t>、自董卓已来，豪杰并起。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已，通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以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。《隆中对》</w:t>
      </w:r>
      <w:r w:rsidRPr="00020140">
        <w:rPr>
          <w:bCs w:val="0"/>
          <w:szCs w:val="24"/>
        </w:rPr>
        <w:t>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九年级（下册）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</w:t>
      </w:r>
      <w:r w:rsidRPr="00020140">
        <w:rPr>
          <w:bCs w:val="0"/>
          <w:szCs w:val="24"/>
        </w:rPr>
        <w:t>、公输般诎。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诎，通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屈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，理屈。《公输》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2</w:t>
      </w:r>
      <w:r w:rsidRPr="00020140">
        <w:rPr>
          <w:bCs w:val="0"/>
          <w:szCs w:val="24"/>
        </w:rPr>
        <w:t>、寡助之至，亲戚畔之。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畔，通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叛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，背叛。《得道多助，失道寡助》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3</w:t>
      </w:r>
      <w:r w:rsidRPr="00020140">
        <w:rPr>
          <w:bCs w:val="0"/>
          <w:szCs w:val="24"/>
        </w:rPr>
        <w:t>、所以动心忍性，曾益其所不能。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曾，通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增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。《生于忧患，死于安乐》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4</w:t>
      </w:r>
      <w:r w:rsidRPr="00020140">
        <w:rPr>
          <w:bCs w:val="0"/>
          <w:szCs w:val="24"/>
        </w:rPr>
        <w:t>、困于心衡于虑，而后作。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衡，通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横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，梗塞，不顺。《生于忧患，死于安乐》</w:t>
      </w:r>
      <w:r w:rsidRPr="00020140">
        <w:rPr>
          <w:bCs w:val="0"/>
          <w:szCs w:val="24"/>
        </w:rPr>
        <w:t>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5</w:t>
      </w:r>
      <w:r w:rsidRPr="00020140">
        <w:rPr>
          <w:bCs w:val="0"/>
          <w:szCs w:val="24"/>
        </w:rPr>
        <w:t>、入则无法家拂士，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拂，通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弼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，辅佐。《生于忧患，死于安乐》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6</w:t>
      </w:r>
      <w:r w:rsidRPr="00020140">
        <w:rPr>
          <w:bCs w:val="0"/>
          <w:szCs w:val="24"/>
        </w:rPr>
        <w:t>、故患有所不辟也。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辟，通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避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，躲避。《鱼我所欲也》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7</w:t>
      </w:r>
      <w:r w:rsidRPr="00020140">
        <w:rPr>
          <w:bCs w:val="0"/>
          <w:szCs w:val="24"/>
        </w:rPr>
        <w:t>、万钟则不辩礼仪而受之，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辩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辨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</w:t>
      </w:r>
      <w:r w:rsidRPr="00020140">
        <w:rPr>
          <w:rFonts w:hint="eastAsia"/>
          <w:bCs w:val="0"/>
          <w:szCs w:val="24"/>
        </w:rPr>
        <w:t>辨别。《鱼我所欲也》</w:t>
      </w:r>
      <w:r w:rsidRPr="00020140">
        <w:rPr>
          <w:rFonts w:hint="eastAsia"/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8</w:t>
      </w:r>
      <w:r w:rsidRPr="00020140">
        <w:rPr>
          <w:bCs w:val="0"/>
          <w:szCs w:val="24"/>
        </w:rPr>
        <w:t>、所识穷乏者得我与。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得，通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德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，恩惠；与，通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欤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，语气助词。《鱼我所欲也》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9</w:t>
      </w:r>
      <w:r w:rsidRPr="00020140">
        <w:rPr>
          <w:bCs w:val="0"/>
          <w:szCs w:val="24"/>
        </w:rPr>
        <w:t>、乡为身死而不受。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乡，通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向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，从前。《鱼我所欲也》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lastRenderedPageBreak/>
        <w:t>10</w:t>
      </w:r>
      <w:r w:rsidRPr="00020140">
        <w:rPr>
          <w:bCs w:val="0"/>
          <w:szCs w:val="24"/>
        </w:rPr>
        <w:t>、小惠未偏，民弗从也。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偏，通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遍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，遍及，普遍。《</w:t>
      </w:r>
      <w:r w:rsidRPr="00020140">
        <w:rPr>
          <w:bCs w:val="0"/>
          <w:szCs w:val="24"/>
        </w:rPr>
        <w:t>曹刿论战》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11</w:t>
      </w:r>
      <w:r w:rsidRPr="00020140">
        <w:rPr>
          <w:bCs w:val="0"/>
          <w:szCs w:val="24"/>
        </w:rPr>
        <w:t>、寒暑易节，始一反焉。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反，通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返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。《愚公移山》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12</w:t>
      </w:r>
      <w:r w:rsidRPr="00020140">
        <w:rPr>
          <w:bCs w:val="0"/>
          <w:szCs w:val="24"/>
        </w:rPr>
        <w:t>、甚矣，汝之不惠。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惠，通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慧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，聪明。《愚公移山》</w:t>
      </w:r>
      <w:r w:rsidRPr="00020140">
        <w:rPr>
          <w:bCs w:val="0"/>
          <w:szCs w:val="24"/>
        </w:rPr>
        <w:t>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13</w:t>
      </w:r>
      <w:r w:rsidRPr="00020140">
        <w:rPr>
          <w:bCs w:val="0"/>
          <w:szCs w:val="24"/>
        </w:rPr>
        <w:t>、一厝朔东，一厝雍南。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厝，通</w:t>
      </w:r>
      <w:r w:rsidRPr="00020140">
        <w:rPr>
          <w:bCs w:val="0"/>
          <w:szCs w:val="24"/>
        </w:rPr>
        <w:t>“</w:t>
      </w:r>
      <w:r w:rsidRPr="00020140">
        <w:rPr>
          <w:bCs w:val="0"/>
          <w:szCs w:val="24"/>
        </w:rPr>
        <w:t>措</w:t>
      </w:r>
      <w:r w:rsidRPr="00020140">
        <w:rPr>
          <w:bCs w:val="0"/>
          <w:szCs w:val="24"/>
        </w:rPr>
        <w:t>”</w:t>
      </w:r>
      <w:r w:rsidRPr="00020140">
        <w:rPr>
          <w:bCs w:val="0"/>
          <w:szCs w:val="24"/>
        </w:rPr>
        <w:t>，放置。《愚公移山》</w:t>
      </w:r>
    </w:p>
    <w:p w:rsidR="00020140" w:rsidRPr="00020140" w:rsidRDefault="00020140" w:rsidP="00020140">
      <w:pPr>
        <w:pStyle w:val="1"/>
        <w:rPr>
          <w:bCs w:val="0"/>
          <w:szCs w:val="28"/>
        </w:rPr>
      </w:pPr>
      <w:r w:rsidRPr="00020140">
        <w:rPr>
          <w:rFonts w:hint="eastAsia"/>
          <w:bCs w:val="0"/>
          <w:szCs w:val="28"/>
        </w:rPr>
        <w:t>古今异义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七年级上册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5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明察秋毫《童趣</w:t>
      </w:r>
      <w:r w:rsidR="00716B9B" w:rsidRPr="00020140">
        <w:rPr>
          <w:rFonts w:hint="eastAsia"/>
          <w:bCs w:val="0"/>
          <w:szCs w:val="24"/>
        </w:rPr>
        <w:t xml:space="preserve">》 / </w:t>
      </w:r>
      <w:r w:rsidR="00EA3711" w:rsidRPr="00020140">
        <w:rPr>
          <w:rFonts w:hint="eastAsia"/>
          <w:bCs w:val="0"/>
          <w:szCs w:val="24"/>
        </w:rPr>
        <w:t>秋毫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纤细的羽毛</w:t>
      </w:r>
      <w:r w:rsidRPr="00020140">
        <w:rPr>
          <w:rFonts w:hint="eastAsia"/>
          <w:bCs w:val="0"/>
          <w:szCs w:val="24"/>
        </w:rPr>
        <w:t>，</w:t>
      </w:r>
      <w:r w:rsidR="00EA3711" w:rsidRPr="00020140">
        <w:rPr>
          <w:rFonts w:hint="eastAsia"/>
          <w:bCs w:val="0"/>
          <w:szCs w:val="24"/>
        </w:rPr>
        <w:t>比喻最细微的事物 明察秋毫 形容眼力极好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比喻为人精明，任何问题都看得很清楚 </w:t>
      </w:r>
    </w:p>
    <w:p w:rsidR="00020140" w:rsidRPr="00020140" w:rsidRDefault="00020140" w:rsidP="00020140">
      <w:pPr>
        <w:pStyle w:val="1"/>
        <w:numPr>
          <w:ilvl w:val="0"/>
          <w:numId w:val="5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惟危楼一座《山市》</w:t>
      </w:r>
      <w:r w:rsidR="00716B9B" w:rsidRPr="00020140">
        <w:rPr>
          <w:rFonts w:hint="eastAsia"/>
          <w:bCs w:val="0"/>
          <w:szCs w:val="24"/>
        </w:rPr>
        <w:t xml:space="preserve"> / </w:t>
      </w:r>
      <w:r w:rsidR="00EA3711" w:rsidRPr="00020140">
        <w:rPr>
          <w:rFonts w:hint="eastAsia"/>
          <w:bCs w:val="0"/>
          <w:szCs w:val="24"/>
        </w:rPr>
        <w:t>危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高</w:t>
      </w:r>
      <w:r w:rsidR="00716B9B" w:rsidRPr="00020140">
        <w:rPr>
          <w:rFonts w:hint="eastAsia"/>
          <w:bCs w:val="0"/>
          <w:szCs w:val="24"/>
        </w:rPr>
        <w:t xml:space="preserve"> / </w:t>
      </w:r>
      <w:r w:rsidR="00EA3711" w:rsidRPr="00020140">
        <w:rPr>
          <w:rFonts w:hint="eastAsia"/>
          <w:bCs w:val="0"/>
          <w:szCs w:val="24"/>
        </w:rPr>
        <w:t>危险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3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直接霄汉  《山市》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直接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一直连接到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不经过中间事物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4</w:t>
      </w:r>
      <w:r w:rsidRPr="00020140">
        <w:rPr>
          <w:rFonts w:hint="eastAsia"/>
          <w:bCs w:val="0"/>
          <w:szCs w:val="24"/>
        </w:rPr>
        <w:t>、与儿女讲论文义《咏雪》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儿女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子侄辈的年轻一代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儿子女儿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5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太丘舍去《陈太丘与有期》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则有去国怀乡《岳阳楼记》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lastRenderedPageBreak/>
        <w:t>去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离开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跟“来”相对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6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相委而去《陈太丘与有期》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委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舍弃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指把事情交给别人去办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7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元方入门不顾《陈太丘与有期》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不顾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不回头看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不顾及，不考虑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8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暮果大亡其财《智子疑邻》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亡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丢失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死亡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8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马无故亡而入胡《塞翁失马》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亡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逃跑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死亡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9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死者十九《塞翁失马》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十九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十分之九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数词十九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七年级下册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自是指物作诗立就《伤仲永》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是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此</w:t>
      </w:r>
      <w:r w:rsidR="00716B9B" w:rsidRPr="00020140">
        <w:rPr>
          <w:rFonts w:hint="eastAsia"/>
          <w:bCs w:val="0"/>
          <w:szCs w:val="24"/>
        </w:rPr>
        <w:t xml:space="preserve"> /</w:t>
      </w:r>
      <w:r w:rsidR="00EA3711" w:rsidRPr="00020140">
        <w:rPr>
          <w:rFonts w:hint="eastAsia"/>
          <w:bCs w:val="0"/>
          <w:szCs w:val="24"/>
        </w:rPr>
        <w:t> 判断词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2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未尝识书具《伤仲永》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尝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曾经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尝试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3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或以钱币乞之《伤仲永》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或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有的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或许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4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其文理皆有可观者《伤仲永》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文理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文采和道理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表示文章内容或语句方面的条理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5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即书诗四句《伤仲永》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书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写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书本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lastRenderedPageBreak/>
        <w:t>6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稍稍宾客其父 《伤仲永》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稍稍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渐渐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稍微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7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泯众人矣</w:t>
      </w:r>
      <w:r w:rsidR="00EA3711" w:rsidRPr="00020140">
        <w:rPr>
          <w:bCs w:val="0"/>
          <w:szCs w:val="24"/>
        </w:rPr>
        <w:t>!《伤仲永》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bCs w:val="0"/>
          <w:szCs w:val="24"/>
        </w:rPr>
        <w:t>众人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bCs w:val="0"/>
          <w:szCs w:val="24"/>
        </w:rPr>
        <w:t>普通人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bCs w:val="0"/>
          <w:szCs w:val="24"/>
        </w:rPr>
        <w:t>大家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8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bCs w:val="0"/>
          <w:szCs w:val="24"/>
        </w:rPr>
        <w:t>卷卷有爷名《木兰诗》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bCs w:val="0"/>
          <w:szCs w:val="24"/>
        </w:rPr>
        <w:t>爷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bCs w:val="0"/>
          <w:szCs w:val="24"/>
        </w:rPr>
        <w:t>父亲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bCs w:val="0"/>
          <w:szCs w:val="24"/>
        </w:rPr>
        <w:t>爷爷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9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bCs w:val="0"/>
          <w:szCs w:val="24"/>
        </w:rPr>
        <w:t>双兔傍地走《木兰诗》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夸父与日逐走</w:t>
      </w:r>
      <w:r w:rsidRPr="00020140">
        <w:rPr>
          <w:bCs w:val="0"/>
          <w:szCs w:val="24"/>
        </w:rPr>
        <w:t>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走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跑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行走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10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两股战战《木兰诗》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股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大腿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屁股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11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但闻黄河流水鸣溅溅《木兰诗》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但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只是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但是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12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出郭相扶将郭《木兰诗》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郭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外城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作姓氏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13</w:t>
      </w:r>
      <w:r w:rsidRPr="00020140">
        <w:rPr>
          <w:rFonts w:hint="eastAsia"/>
          <w:bCs w:val="0"/>
          <w:szCs w:val="24"/>
        </w:rPr>
        <w:t>、孤岂欲卿治经为博士邪！</w:t>
      </w:r>
      <w:r w:rsidRPr="00020140">
        <w:rPr>
          <w:rFonts w:hint="eastAsia"/>
          <w:bCs w:val="0"/>
          <w:szCs w:val="24"/>
        </w:rPr>
        <w:t> </w:t>
      </w:r>
      <w:r w:rsidRPr="00020140">
        <w:rPr>
          <w:rFonts w:hint="eastAsia"/>
          <w:bCs w:val="0"/>
          <w:szCs w:val="24"/>
        </w:rPr>
        <w:t>《孙权劝学》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博士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古代专门掌管经学传授的学官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学位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14</w:t>
      </w:r>
      <w:r w:rsidR="00EA3711" w:rsidRPr="00020140">
        <w:rPr>
          <w:rFonts w:hint="eastAsia"/>
          <w:bCs w:val="0"/>
          <w:szCs w:val="24"/>
        </w:rPr>
        <w:t>中间力拉崩倒之声《口技》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中间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当中夹杂着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当中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bCs w:val="0"/>
          <w:szCs w:val="24"/>
        </w:rPr>
        <w:t>15</w:t>
      </w:r>
      <w:r w:rsidRPr="00020140">
        <w:rPr>
          <w:rFonts w:hint="eastAsia"/>
          <w:bCs w:val="0"/>
          <w:szCs w:val="24"/>
        </w:rPr>
        <w:t>、</w:t>
      </w:r>
      <w:r w:rsidR="00EA3711" w:rsidRPr="00020140">
        <w:rPr>
          <w:rFonts w:hint="eastAsia"/>
          <w:bCs w:val="0"/>
          <w:szCs w:val="24"/>
        </w:rPr>
        <w:t>虽人有百手《口技》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虽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即使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虽然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lastRenderedPageBreak/>
        <w:t>八年级上册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芳草鲜美《桃花源记》</w:t>
      </w:r>
      <w:r w:rsidRPr="00020140">
        <w:rPr>
          <w:rFonts w:hint="eastAsia"/>
          <w:bCs w:val="0"/>
          <w:szCs w:val="24"/>
        </w:rPr>
        <w:t>/</w:t>
      </w:r>
      <w:r w:rsidR="00716B9B" w:rsidRPr="00020140">
        <w:rPr>
          <w:bCs w:val="0"/>
          <w:szCs w:val="24"/>
        </w:rPr>
        <w:t xml:space="preserve"> </w:t>
      </w:r>
      <w:r w:rsidR="00EA3711" w:rsidRPr="00020140">
        <w:rPr>
          <w:rFonts w:hint="eastAsia"/>
          <w:bCs w:val="0"/>
          <w:szCs w:val="24"/>
        </w:rPr>
        <w:t>鲜美</w:t>
      </w:r>
      <w:r w:rsidR="00716B9B" w:rsidRPr="00020140">
        <w:rPr>
          <w:rFonts w:hint="eastAsia"/>
          <w:bCs w:val="0"/>
          <w:szCs w:val="24"/>
        </w:rPr>
        <w:t xml:space="preserve"> </w:t>
      </w:r>
      <w:r w:rsidRPr="00020140">
        <w:rPr>
          <w:rFonts w:hint="eastAsia"/>
          <w:bCs w:val="0"/>
          <w:szCs w:val="24"/>
        </w:rPr>
        <w:t>/</w:t>
      </w:r>
      <w:r w:rsidR="00716B9B" w:rsidRPr="00020140">
        <w:rPr>
          <w:bCs w:val="0"/>
          <w:szCs w:val="24"/>
        </w:rPr>
        <w:t xml:space="preserve"> </w:t>
      </w:r>
      <w:r w:rsidR="00EA3711" w:rsidRPr="00020140">
        <w:rPr>
          <w:rFonts w:hint="eastAsia"/>
          <w:bCs w:val="0"/>
          <w:szCs w:val="24"/>
        </w:rPr>
        <w:t>鲜艳美丽</w:t>
      </w:r>
      <w:r w:rsidR="00716B9B" w:rsidRPr="00020140">
        <w:rPr>
          <w:rFonts w:hint="eastAsia"/>
          <w:bCs w:val="0"/>
          <w:szCs w:val="24"/>
        </w:rPr>
        <w:t xml:space="preserve"> </w:t>
      </w:r>
      <w:r w:rsidRPr="00020140">
        <w:rPr>
          <w:rFonts w:hint="eastAsia"/>
          <w:bCs w:val="0"/>
          <w:szCs w:val="24"/>
        </w:rPr>
        <w:t>/</w:t>
      </w:r>
      <w:r w:rsidR="00716B9B" w:rsidRPr="00020140">
        <w:rPr>
          <w:bCs w:val="0"/>
          <w:szCs w:val="24"/>
        </w:rPr>
        <w:t xml:space="preserve"> </w:t>
      </w:r>
      <w:r w:rsidRPr="00020140">
        <w:rPr>
          <w:rFonts w:hint="eastAsia"/>
          <w:bCs w:val="0"/>
          <w:szCs w:val="24"/>
        </w:rPr>
        <w:t>(</w:t>
      </w:r>
      <w:r w:rsidR="00EA3711" w:rsidRPr="00020140">
        <w:rPr>
          <w:rFonts w:hint="eastAsia"/>
          <w:bCs w:val="0"/>
          <w:szCs w:val="24"/>
        </w:rPr>
        <w:t> 味道）新鲜 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阡陌交通《桃花源记》</w:t>
      </w:r>
      <w:r w:rsidRPr="00020140">
        <w:rPr>
          <w:rFonts w:hint="eastAsia"/>
          <w:bCs w:val="0"/>
          <w:szCs w:val="24"/>
        </w:rPr>
        <w:t xml:space="preserve"> /</w:t>
      </w:r>
      <w:r w:rsidRPr="00020140">
        <w:rPr>
          <w:bCs w:val="0"/>
          <w:szCs w:val="24"/>
        </w:rPr>
        <w:t xml:space="preserve"> </w:t>
      </w:r>
      <w:r w:rsidR="00EA3711" w:rsidRPr="00020140">
        <w:rPr>
          <w:rFonts w:hint="eastAsia"/>
          <w:bCs w:val="0"/>
          <w:szCs w:val="24"/>
        </w:rPr>
        <w:t>交通</w:t>
      </w:r>
      <w:r w:rsidRPr="00020140">
        <w:rPr>
          <w:rFonts w:hint="eastAsia"/>
          <w:bCs w:val="0"/>
          <w:szCs w:val="24"/>
        </w:rPr>
        <w:t xml:space="preserve"> </w:t>
      </w:r>
      <w:r w:rsidRPr="00020140">
        <w:rPr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交错相通</w:t>
      </w:r>
      <w:r w:rsidR="00716B9B" w:rsidRPr="00020140">
        <w:rPr>
          <w:rFonts w:hint="eastAsia"/>
          <w:bCs w:val="0"/>
          <w:szCs w:val="24"/>
        </w:rPr>
        <w:t xml:space="preserve"> </w:t>
      </w:r>
      <w:r w:rsidRPr="00020140">
        <w:rPr>
          <w:bCs w:val="0"/>
          <w:szCs w:val="24"/>
        </w:rPr>
        <w:t xml:space="preserve">/ </w:t>
      </w:r>
      <w:r w:rsidR="00EA3711" w:rsidRPr="00020140">
        <w:rPr>
          <w:rFonts w:hint="eastAsia"/>
          <w:bCs w:val="0"/>
          <w:szCs w:val="24"/>
        </w:rPr>
        <w:t>交通运输 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率妻子邑人来此绝境《桃花源记》</w:t>
      </w:r>
      <w:r w:rsidRPr="00020140">
        <w:rPr>
          <w:rFonts w:hint="eastAsia"/>
          <w:bCs w:val="0"/>
          <w:szCs w:val="24"/>
        </w:rPr>
        <w:t> </w:t>
      </w:r>
      <w:r w:rsidR="00F32139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妻子</w:t>
      </w:r>
      <w:r w:rsidR="00F32139" w:rsidRPr="00020140">
        <w:rPr>
          <w:rFonts w:hint="eastAsia"/>
          <w:bCs w:val="0"/>
          <w:szCs w:val="24"/>
        </w:rPr>
        <w:t xml:space="preserve"> </w:t>
      </w:r>
      <w:r w:rsidR="00F32139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妻子儿女</w:t>
      </w:r>
      <w:r w:rsidRPr="00020140">
        <w:rPr>
          <w:rFonts w:hint="eastAsia"/>
          <w:bCs w:val="0"/>
          <w:szCs w:val="24"/>
        </w:rPr>
        <w:t> </w:t>
      </w:r>
      <w:r w:rsidR="00F32139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 </w:t>
      </w:r>
      <w:r w:rsidRPr="00020140">
        <w:rPr>
          <w:rFonts w:hint="eastAsia"/>
          <w:bCs w:val="0"/>
          <w:szCs w:val="24"/>
        </w:rPr>
        <w:t>男子配偶</w:t>
      </w:r>
      <w:r w:rsidRPr="00020140">
        <w:rPr>
          <w:rFonts w:hint="eastAsia"/>
          <w:bCs w:val="0"/>
          <w:szCs w:val="24"/>
        </w:rPr>
        <w:t>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绝境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与世隔绝的地方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没有出路的境地</w:t>
      </w:r>
      <w:r w:rsidRPr="00020140">
        <w:rPr>
          <w:rFonts w:hint="eastAsia"/>
          <w:bCs w:val="0"/>
          <w:szCs w:val="24"/>
        </w:rPr>
        <w:t xml:space="preserve"> 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无论魏晋《桃花源记》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无论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>/</w:t>
      </w:r>
      <w:r w:rsidRPr="00020140">
        <w:rPr>
          <w:rFonts w:hint="eastAsia"/>
          <w:bCs w:val="0"/>
          <w:szCs w:val="24"/>
        </w:rPr>
        <w:t>（更）不必说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表条件关系的连词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欲穷其林《桃花源记》</w:t>
      </w:r>
      <w:r w:rsidR="00716B9B" w:rsidRPr="00020140">
        <w:rPr>
          <w:rFonts w:hint="eastAsia"/>
          <w:bCs w:val="0"/>
          <w:szCs w:val="24"/>
        </w:rPr>
        <w:t>/</w:t>
      </w:r>
      <w:r w:rsidRPr="00020140">
        <w:rPr>
          <w:rFonts w:hint="eastAsia"/>
          <w:bCs w:val="0"/>
          <w:szCs w:val="24"/>
        </w:rPr>
        <w:t> </w:t>
      </w:r>
      <w:r w:rsidRPr="00020140">
        <w:rPr>
          <w:rFonts w:hint="eastAsia"/>
          <w:bCs w:val="0"/>
          <w:szCs w:val="24"/>
        </w:rPr>
        <w:t>穷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穷尽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贫穷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遂与外人间隔《桃花源记》</w:t>
      </w:r>
      <w:r w:rsidR="00716B9B" w:rsidRPr="00020140">
        <w:rPr>
          <w:rFonts w:hint="eastAsia"/>
          <w:bCs w:val="0"/>
          <w:szCs w:val="24"/>
        </w:rPr>
        <w:t>/</w:t>
      </w:r>
      <w:r w:rsidRPr="00020140">
        <w:rPr>
          <w:rFonts w:hint="eastAsia"/>
          <w:bCs w:val="0"/>
          <w:szCs w:val="24"/>
        </w:rPr>
        <w:t> </w:t>
      </w:r>
      <w:r w:rsidRPr="00020140">
        <w:rPr>
          <w:rFonts w:hint="eastAsia"/>
          <w:bCs w:val="0"/>
          <w:szCs w:val="24"/>
        </w:rPr>
        <w:t>间隔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断绝来往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事物在时间或空间上的距离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不足为外人道也《桃花源记》</w:t>
      </w:r>
      <w:r w:rsidR="00716B9B" w:rsidRPr="00020140">
        <w:rPr>
          <w:rFonts w:hint="eastAsia"/>
          <w:bCs w:val="0"/>
          <w:szCs w:val="24"/>
        </w:rPr>
        <w:t>/</w:t>
      </w:r>
      <w:r w:rsidRPr="00020140">
        <w:rPr>
          <w:rFonts w:hint="eastAsia"/>
          <w:bCs w:val="0"/>
          <w:szCs w:val="24"/>
        </w:rPr>
        <w:t> </w:t>
      </w:r>
      <w:r w:rsidRPr="00020140">
        <w:rPr>
          <w:rFonts w:hint="eastAsia"/>
          <w:bCs w:val="0"/>
          <w:szCs w:val="24"/>
        </w:rPr>
        <w:t>不足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不值得</w:t>
      </w:r>
      <w:r w:rsidR="00716B9B" w:rsidRPr="00020140">
        <w:rPr>
          <w:rFonts w:hint="eastAsia"/>
          <w:bCs w:val="0"/>
          <w:szCs w:val="24"/>
        </w:rPr>
        <w:t xml:space="preserve"> /</w:t>
      </w:r>
      <w:r w:rsidRPr="00020140">
        <w:rPr>
          <w:rFonts w:hint="eastAsia"/>
          <w:bCs w:val="0"/>
          <w:szCs w:val="24"/>
        </w:rPr>
        <w:t> </w:t>
      </w:r>
      <w:r w:rsidRPr="00020140">
        <w:rPr>
          <w:rFonts w:hint="eastAsia"/>
          <w:bCs w:val="0"/>
          <w:szCs w:val="24"/>
        </w:rPr>
        <w:t>不充足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说如此《桃花源记》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如此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像这样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这样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但少闲人如吾两人耳《记承天寺夜游》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闲人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清闲的人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与事无关的人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余拿一小船《湖心亭看雪》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拿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撑、</w:t>
      </w:r>
      <w:r w:rsidRPr="00020140">
        <w:rPr>
          <w:rFonts w:hint="eastAsia"/>
          <w:bCs w:val="0"/>
          <w:szCs w:val="24"/>
        </w:rPr>
        <w:t> </w:t>
      </w:r>
      <w:r w:rsidRPr="00020140">
        <w:rPr>
          <w:rFonts w:hint="eastAsia"/>
          <w:bCs w:val="0"/>
          <w:szCs w:val="24"/>
        </w:rPr>
        <w:t>划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用手或其他方式抓住或搬动</w:t>
      </w:r>
      <w:r w:rsidRPr="00020140">
        <w:rPr>
          <w:rFonts w:hint="eastAsia"/>
          <w:bCs w:val="0"/>
          <w:szCs w:val="24"/>
        </w:rPr>
        <w:lastRenderedPageBreak/>
        <w:t>东西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余强饮三大白而别《湖心亭看雪》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强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痛快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勉强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3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强饮三大白而别《湖心亭看雪》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白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酒杯</w:t>
      </w:r>
      <w:r w:rsidRPr="00020140">
        <w:rPr>
          <w:rFonts w:hint="eastAsia"/>
          <w:bCs w:val="0"/>
          <w:szCs w:val="24"/>
        </w:rPr>
        <w:t> </w:t>
      </w:r>
      <w:r w:rsidR="00716B9B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白色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八年级下册</w:t>
      </w:r>
      <w:r w:rsidRPr="00020140">
        <w:rPr>
          <w:rFonts w:hint="eastAsia"/>
          <w:bCs w:val="0"/>
          <w:szCs w:val="24"/>
        </w:rPr>
        <w:t>       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人物略不相睹</w:t>
      </w:r>
      <w:r w:rsidR="00093C1A" w:rsidRPr="00020140">
        <w:rPr>
          <w:rFonts w:hint="eastAsia"/>
          <w:bCs w:val="0"/>
          <w:szCs w:val="24"/>
        </w:rPr>
        <w:t xml:space="preserve"> </w:t>
      </w:r>
      <w:r w:rsidRPr="00020140">
        <w:rPr>
          <w:rFonts w:hint="eastAsia"/>
          <w:bCs w:val="0"/>
          <w:szCs w:val="24"/>
        </w:rPr>
        <w:t>《观潮》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略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一点儿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与“详”相对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一百许里《与朱元思书》</w:t>
      </w:r>
      <w:r w:rsidR="00093C1A" w:rsidRPr="00020140">
        <w:rPr>
          <w:rFonts w:hint="eastAsia"/>
          <w:bCs w:val="0"/>
          <w:szCs w:val="24"/>
        </w:rPr>
        <w:t xml:space="preserve"> 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许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大约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许可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从流飘荡，任意东西《与朱元思书》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 / </w:t>
      </w:r>
      <w:r w:rsidRPr="00020140">
        <w:rPr>
          <w:rFonts w:hint="eastAsia"/>
          <w:bCs w:val="0"/>
          <w:szCs w:val="24"/>
        </w:rPr>
        <w:t>东西</w:t>
      </w:r>
      <w:r w:rsidR="00093C1A" w:rsidRPr="00020140">
        <w:rPr>
          <w:rFonts w:hint="eastAsia"/>
          <w:bCs w:val="0"/>
          <w:szCs w:val="24"/>
        </w:rPr>
        <w:t xml:space="preserve"> / </w:t>
      </w:r>
      <w:r w:rsidRPr="00020140">
        <w:rPr>
          <w:rFonts w:hint="eastAsia"/>
          <w:bCs w:val="0"/>
          <w:szCs w:val="24"/>
        </w:rPr>
        <w:t>指代方向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泛指人或事物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鸢飞戾天者《与朱元思书》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戾</w:t>
      </w:r>
      <w:r w:rsidRPr="00020140">
        <w:rPr>
          <w:rFonts w:hint="eastAsia"/>
          <w:bCs w:val="0"/>
          <w:szCs w:val="24"/>
        </w:rPr>
        <w:t> 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到达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 </w:t>
      </w:r>
      <w:r w:rsidRPr="00020140">
        <w:rPr>
          <w:rFonts w:hint="eastAsia"/>
          <w:bCs w:val="0"/>
          <w:szCs w:val="24"/>
        </w:rPr>
        <w:t>罪过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经纶世务者《与朱元思书》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经纶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治理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政治规律，如“满腹经纶”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至于夏水襄陵《三峡》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至于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到了</w:t>
      </w:r>
      <w:r w:rsidRPr="00020140">
        <w:rPr>
          <w:rFonts w:hint="eastAsia"/>
          <w:bCs w:val="0"/>
          <w:szCs w:val="24"/>
        </w:rPr>
        <w:t>„„</w:t>
      </w:r>
      <w:r w:rsidRPr="00020140">
        <w:rPr>
          <w:rFonts w:cs="Adobe 楷体 Std R" w:hint="eastAsia"/>
          <w:bCs w:val="0"/>
          <w:szCs w:val="24"/>
        </w:rPr>
        <w:t>的时候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表示另提一件事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每有会意《五柳先生》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会意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对书中旨意有独特体会</w:t>
      </w:r>
      <w:r w:rsidR="00093C1A" w:rsidRPr="00020140">
        <w:rPr>
          <w:rFonts w:hint="eastAsia"/>
          <w:bCs w:val="0"/>
          <w:szCs w:val="24"/>
        </w:rPr>
        <w:t xml:space="preserve"> / </w:t>
      </w:r>
      <w:r w:rsidRPr="00020140">
        <w:rPr>
          <w:rFonts w:hint="eastAsia"/>
          <w:bCs w:val="0"/>
          <w:szCs w:val="24"/>
        </w:rPr>
        <w:t>领会别人没明白的意思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是马也《马说》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是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这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判断词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lastRenderedPageBreak/>
        <w:t>一食或尽粟一石《马说》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或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有时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或许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或以为死，或以为亡。”《陈涉世家》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或</w:t>
      </w:r>
      <w:r w:rsidR="00093C1A" w:rsidRPr="00020140">
        <w:rPr>
          <w:rFonts w:hint="eastAsia"/>
          <w:bCs w:val="0"/>
          <w:szCs w:val="24"/>
        </w:rPr>
        <w:t xml:space="preserve"> / </w:t>
      </w:r>
      <w:r w:rsidRPr="00020140">
        <w:rPr>
          <w:rFonts w:hint="eastAsia"/>
          <w:bCs w:val="0"/>
          <w:szCs w:val="24"/>
        </w:rPr>
        <w:t>有的人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或许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或异二者之为《岳阳楼记》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或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或者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或许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且欲与常马等不可得《马说》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等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一样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等待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故虽有名马《马说》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虽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即使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虽然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媵人持汤沃灌汤《送东阳马生序》</w:t>
      </w:r>
      <w:r w:rsidRPr="00020140">
        <w:rPr>
          <w:rFonts w:hint="eastAsia"/>
          <w:bCs w:val="0"/>
          <w:szCs w:val="24"/>
        </w:rPr>
        <w:t>                           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及其日中如探汤《两小儿辩日》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汤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热水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食物煮后所得的汁水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以是人多以书假余</w:t>
      </w:r>
      <w:r w:rsidRPr="00020140">
        <w:rPr>
          <w:rFonts w:hint="eastAsia"/>
          <w:bCs w:val="0"/>
          <w:szCs w:val="24"/>
        </w:rPr>
        <w:t> </w:t>
      </w:r>
      <w:r w:rsidRPr="00020140">
        <w:rPr>
          <w:rFonts w:hint="eastAsia"/>
          <w:bCs w:val="0"/>
          <w:szCs w:val="24"/>
        </w:rPr>
        <w:t>《送东阳马生序》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假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借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不真实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尝趋百里外从乡之先达执经叩问《送东阳马生序》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奔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趋向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八年级下册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乃记之而去《小石潭记》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去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离开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往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崔氏二小生《小石潭记》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小生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青年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指戏曲艺术中的一种角色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lastRenderedPageBreak/>
        <w:t>增其旧制《岳阳楼记》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制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规模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多指制度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气象万千《岳阳楼记》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气象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景象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多指有关大气变化的现象和规律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薄暮冥冥《岳阳楼记》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薄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迫近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多指不厚的，浅显的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把酒临风《岳阳楼记》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把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拿者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把握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波澜不惊《岳阳楼记》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惊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起、动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受惊吓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至若春和景明《岳阳楼记》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景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日光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景观</w:t>
      </w:r>
      <w:r w:rsidR="00093C1A" w:rsidRPr="00020140">
        <w:rPr>
          <w:rFonts w:hint="eastAsia"/>
          <w:bCs w:val="0"/>
          <w:szCs w:val="24"/>
        </w:rPr>
        <w:t>、</w:t>
      </w:r>
      <w:r w:rsidRPr="00020140">
        <w:rPr>
          <w:bCs w:val="0"/>
          <w:szCs w:val="24"/>
        </w:rPr>
        <w:t>景色</w:t>
      </w:r>
      <w:r w:rsidRPr="00020140">
        <w:rPr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bCs w:val="0"/>
          <w:szCs w:val="24"/>
        </w:rPr>
        <w:t>沙鸥翔集《岳阳楼记》</w:t>
      </w:r>
      <w:r w:rsidRPr="00020140">
        <w:rPr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bCs w:val="0"/>
          <w:szCs w:val="24"/>
        </w:rPr>
        <w:t>集</w:t>
      </w:r>
      <w:r w:rsidRPr="00020140">
        <w:rPr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bCs w:val="0"/>
          <w:szCs w:val="24"/>
        </w:rPr>
        <w:t>栖止</w:t>
      </w:r>
      <w:r w:rsidRPr="00020140">
        <w:rPr>
          <w:bCs w:val="0"/>
          <w:szCs w:val="24"/>
        </w:rPr>
        <w:t>(</w:t>
      </w:r>
      <w:r w:rsidRPr="00020140">
        <w:rPr>
          <w:bCs w:val="0"/>
          <w:szCs w:val="24"/>
        </w:rPr>
        <w:t>鸟停息在树上</w:t>
      </w:r>
      <w:r w:rsidRPr="00020140">
        <w:rPr>
          <w:bCs w:val="0"/>
          <w:szCs w:val="24"/>
        </w:rPr>
        <w:t>)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bCs w:val="0"/>
          <w:szCs w:val="24"/>
        </w:rPr>
        <w:t>多指集市、聚集、集合等</w:t>
      </w:r>
      <w:r w:rsidRPr="00020140">
        <w:rPr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bCs w:val="0"/>
          <w:szCs w:val="24"/>
        </w:rPr>
        <w:t>则有去国怀乡《岳阳楼记》</w:t>
      </w:r>
      <w:r w:rsidRPr="00020140">
        <w:rPr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bCs w:val="0"/>
          <w:szCs w:val="24"/>
        </w:rPr>
        <w:t>国</w:t>
      </w:r>
      <w:r w:rsidRPr="00020140">
        <w:rPr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bCs w:val="0"/>
          <w:szCs w:val="24"/>
        </w:rPr>
        <w:t>国都</w:t>
      </w:r>
      <w:r w:rsidR="00093C1A" w:rsidRPr="00020140">
        <w:rPr>
          <w:rFonts w:hint="eastAsia"/>
          <w:bCs w:val="0"/>
          <w:szCs w:val="24"/>
        </w:rPr>
        <w:t xml:space="preserve"> /</w:t>
      </w:r>
      <w:r w:rsidRPr="00020140">
        <w:rPr>
          <w:bCs w:val="0"/>
          <w:szCs w:val="24"/>
        </w:rPr>
        <w:t> </w:t>
      </w:r>
      <w:r w:rsidRPr="00020140">
        <w:rPr>
          <w:bCs w:val="0"/>
          <w:szCs w:val="24"/>
        </w:rPr>
        <w:t>国家</w:t>
      </w:r>
      <w:r w:rsidRPr="00020140">
        <w:rPr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而或长烟一空《岳阳楼记》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空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消散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某处没有某事物等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予尝求古仁人之心《岳阳楼记》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心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多指思想感情等抽象事物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多指心脏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微斯人《岳阳楼记》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微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没有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小的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lastRenderedPageBreak/>
        <w:t>属予作文以记之《岳阳楼记》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作文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写文章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语文堂上写文章的练习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望之蔚然而深秀者《醉翁亭记》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蔚然</w:t>
      </w:r>
      <w:r w:rsidR="00093C1A" w:rsidRPr="00020140">
        <w:rPr>
          <w:rFonts w:hint="eastAsia"/>
          <w:bCs w:val="0"/>
          <w:szCs w:val="24"/>
        </w:rPr>
        <w:t xml:space="preserve"> </w:t>
      </w:r>
      <w:r w:rsidR="00093C1A" w:rsidRPr="00020140">
        <w:rPr>
          <w:bCs w:val="0"/>
          <w:szCs w:val="24"/>
        </w:rPr>
        <w:t>/</w:t>
      </w:r>
      <w:r w:rsidRPr="00020140">
        <w:rPr>
          <w:rFonts w:hint="eastAsia"/>
          <w:bCs w:val="0"/>
          <w:szCs w:val="24"/>
        </w:rPr>
        <w:t> </w:t>
      </w:r>
      <w:r w:rsidRPr="00020140">
        <w:rPr>
          <w:rFonts w:hint="eastAsia"/>
          <w:bCs w:val="0"/>
          <w:szCs w:val="24"/>
        </w:rPr>
        <w:t>茂盛的样子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茂盛、盛大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觥筹交错《醉翁亭记》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觥筹交错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酒杯和酒筹交互错杂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形容许多人相聚喝酒的热闹情景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rFonts w:hint="eastAsia"/>
          <w:bCs w:val="0"/>
          <w:szCs w:val="24"/>
        </w:rPr>
        <w:t>局促一室之内《满井游记》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rFonts w:hint="eastAsia"/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局促</w:t>
      </w:r>
      <w:r w:rsidRPr="00020140">
        <w:rPr>
          <w:rFonts w:hint="eastAsia"/>
          <w:bCs w:val="0"/>
          <w:szCs w:val="24"/>
        </w:rPr>
        <w:t>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拘束，限制</w:t>
      </w:r>
      <w:r w:rsidRPr="00020140">
        <w:rPr>
          <w:rFonts w:hint="eastAsia"/>
          <w:bCs w:val="0"/>
          <w:szCs w:val="24"/>
        </w:rPr>
        <w:t>  </w:t>
      </w:r>
      <w:r w:rsidR="00093C1A" w:rsidRPr="00020140">
        <w:rPr>
          <w:bCs w:val="0"/>
          <w:szCs w:val="24"/>
        </w:rPr>
        <w:t xml:space="preserve">/ </w:t>
      </w:r>
      <w:r w:rsidRPr="00020140">
        <w:rPr>
          <w:rFonts w:hint="eastAsia"/>
          <w:bCs w:val="0"/>
          <w:szCs w:val="24"/>
        </w:rPr>
        <w:t>拘谨，不自然</w:t>
      </w:r>
      <w:r w:rsidRPr="00020140">
        <w:rPr>
          <w:rFonts w:hint="eastAsia"/>
          <w:bCs w:val="0"/>
          <w:szCs w:val="24"/>
        </w:rPr>
        <w:t> </w:t>
      </w:r>
    </w:p>
    <w:p w:rsidR="00020140" w:rsidRPr="00020140" w:rsidRDefault="00020140" w:rsidP="00020140">
      <w:pPr>
        <w:pStyle w:val="1"/>
        <w:numPr>
          <w:ilvl w:val="0"/>
          <w:numId w:val="4"/>
        </w:numPr>
        <w:ind w:left="0" w:firstLine="0"/>
        <w:rPr>
          <w:bCs w:val="0"/>
          <w:szCs w:val="24"/>
        </w:rPr>
      </w:pPr>
      <w:r w:rsidRPr="00020140">
        <w:rPr>
          <w:bCs w:val="0"/>
          <w:szCs w:val="24"/>
        </w:rPr>
        <w:br w:type="page"/>
      </w:r>
    </w:p>
    <w:p w:rsidR="00020140" w:rsidRPr="00020140" w:rsidRDefault="00020140" w:rsidP="00020140">
      <w:pPr>
        <w:pStyle w:val="1"/>
        <w:rPr>
          <w:bCs w:val="0"/>
          <w:szCs w:val="28"/>
        </w:rPr>
      </w:pPr>
      <w:r w:rsidRPr="00020140">
        <w:rPr>
          <w:rFonts w:hint="eastAsia"/>
          <w:bCs w:val="0"/>
          <w:szCs w:val="28"/>
        </w:rPr>
        <w:lastRenderedPageBreak/>
        <w:t>文言文一词多义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安：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、怎么（安求其能千里也）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2</w:t>
      </w:r>
      <w:r w:rsidRPr="00020140">
        <w:rPr>
          <w:rFonts w:ascii="微软雅黑" w:eastAsia="微软雅黑" w:hAnsi="微软雅黑" w:hint="eastAsia"/>
          <w:sz w:val="27"/>
          <w:szCs w:val="24"/>
        </w:rPr>
        <w:t>、养（衣食所安）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卑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、低下（非天质之卑）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   2</w:t>
      </w:r>
      <w:r w:rsidRPr="00020140">
        <w:rPr>
          <w:rFonts w:ascii="微软雅黑" w:eastAsia="微软雅黑" w:hAnsi="微软雅黑" w:hint="eastAsia"/>
          <w:sz w:val="27"/>
          <w:szCs w:val="24"/>
        </w:rPr>
        <w:t>、身份低微（先帝不以臣卑鄙）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备</w:t>
      </w:r>
      <w:r w:rsidRPr="00020140">
        <w:rPr>
          <w:rFonts w:ascii="微软雅黑" w:eastAsia="微软雅黑" w:hAnsi="微软雅黑" w:hint="eastAsia"/>
          <w:b/>
          <w:sz w:val="27"/>
          <w:szCs w:val="24"/>
        </w:rPr>
        <w:t xml:space="preserve">  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、周全、详尽。（前人之述备矣《岳阳楼记》）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、具备。（一时齐发，众妙毕备《口技》）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、准备。（犹得备晨炊《石壕吏》）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被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、影响（被于来世）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、同“披”，穿（皆被绮绣）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鄙</w:t>
      </w:r>
      <w:r w:rsidRPr="00020140">
        <w:rPr>
          <w:rFonts w:ascii="微软雅黑" w:eastAsia="微软雅黑" w:hAnsi="微软雅黑" w:hint="eastAsia"/>
          <w:b/>
          <w:sz w:val="27"/>
          <w:szCs w:val="24"/>
        </w:rPr>
        <w:t xml:space="preserve">  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、边境（蜀之鄙有二僧《为学》）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、鄙陋、目光短浅（肉食者鄙《曹刿论战》）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、出身鄙野（先帝不以臣卑鄙《出师表》）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毕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、尽（毕力平险《愚公移山》）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、全部（群响毕绝《口技》）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lastRenderedPageBreak/>
        <w:t>薄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、迫近，接近。（薄暮冥冥《岳阳楼记》）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、轻视。（不宜妄自菲薄《出师表》）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、厚度小。（薄如钱唇《活板》）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策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、马鞭。（执策而临之《马说》）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、鞭打、驱使。（策之不以其道《马说》）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、记录。（策勋十二传《木兰诗》）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、计谋。（成语“束手无策”）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长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ch</w:t>
      </w:r>
      <w:r w:rsidRPr="00020140">
        <w:rPr>
          <w:rFonts w:ascii="微软雅黑" w:eastAsia="微软雅黑" w:hAnsi="微软雅黑" w:hint="eastAsia"/>
          <w:sz w:val="27"/>
          <w:szCs w:val="24"/>
        </w:rPr>
        <w:t>á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ng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、长度。（舟首尾长约八分有奇《核舟记》）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、与“短”相对。（北市买长鞭《木兰诗》）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、长久，健康。（但愿人长久《明月几时有》）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、永远。（死者长已矣《石壕吏》）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5</w:t>
      </w:r>
      <w:r w:rsidRPr="00020140">
        <w:rPr>
          <w:rFonts w:ascii="微软雅黑" w:eastAsia="微软雅黑" w:hAnsi="微软雅黑" w:hint="eastAsia"/>
          <w:sz w:val="27"/>
          <w:szCs w:val="24"/>
        </w:rPr>
        <w:t>、</w:t>
      </w:r>
      <w:r w:rsidRPr="00020140">
        <w:rPr>
          <w:rFonts w:ascii="微软雅黑" w:eastAsia="微软雅黑" w:hAnsi="微软雅黑" w:hint="eastAsia"/>
          <w:sz w:val="27"/>
          <w:szCs w:val="24"/>
        </w:rPr>
        <w:t>zh</w:t>
      </w:r>
      <w:r w:rsidRPr="00020140">
        <w:rPr>
          <w:rFonts w:ascii="微软雅黑" w:eastAsia="微软雅黑" w:hAnsi="微软雅黑" w:hint="eastAsia"/>
          <w:sz w:val="27"/>
          <w:szCs w:val="24"/>
        </w:rPr>
        <w:t>ǎ</w:t>
      </w:r>
      <w:r w:rsidRPr="00020140">
        <w:rPr>
          <w:rFonts w:ascii="微软雅黑" w:eastAsia="微软雅黑" w:hAnsi="微软雅黑" w:hint="eastAsia"/>
          <w:sz w:val="27"/>
          <w:szCs w:val="24"/>
        </w:rPr>
        <w:t>ng</w:t>
      </w:r>
      <w:r w:rsidRPr="00020140">
        <w:rPr>
          <w:rFonts w:ascii="微软雅黑" w:eastAsia="微软雅黑" w:hAnsi="微软雅黑" w:hint="eastAsia"/>
          <w:sz w:val="27"/>
          <w:szCs w:val="24"/>
        </w:rPr>
        <w:t>，排行最大（木兰无长兄</w:t>
      </w:r>
      <w:r w:rsidRPr="00020140">
        <w:rPr>
          <w:rFonts w:ascii="微软雅黑" w:eastAsia="微软雅黑" w:hAnsi="微软雅黑" w:hint="eastAsia"/>
          <w:sz w:val="27"/>
          <w:szCs w:val="24"/>
        </w:rPr>
        <w:t>(</w:t>
      </w:r>
      <w:r w:rsidRPr="00020140">
        <w:rPr>
          <w:rFonts w:ascii="微软雅黑" w:eastAsia="微软雅黑" w:hAnsi="微软雅黑" w:hint="eastAsia"/>
          <w:sz w:val="27"/>
          <w:szCs w:val="24"/>
        </w:rPr>
        <w:t>《木兰诗》</w:t>
      </w:r>
      <w:r w:rsidRPr="00020140">
        <w:rPr>
          <w:rFonts w:ascii="微软雅黑" w:eastAsia="微软雅黑" w:hAnsi="微软雅黑" w:hint="eastAsia"/>
          <w:sz w:val="27"/>
          <w:szCs w:val="24"/>
        </w:rPr>
        <w:t>)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6</w:t>
      </w:r>
      <w:r w:rsidRPr="00020140">
        <w:rPr>
          <w:rFonts w:ascii="微软雅黑" w:eastAsia="微软雅黑" w:hAnsi="微软雅黑" w:hint="eastAsia"/>
          <w:sz w:val="27"/>
          <w:szCs w:val="24"/>
        </w:rPr>
        <w:t>、</w:t>
      </w:r>
      <w:r w:rsidRPr="00020140">
        <w:rPr>
          <w:rFonts w:ascii="微软雅黑" w:eastAsia="微软雅黑" w:hAnsi="微软雅黑" w:hint="eastAsia"/>
          <w:sz w:val="27"/>
          <w:szCs w:val="24"/>
        </w:rPr>
        <w:t>zh</w:t>
      </w:r>
      <w:r w:rsidRPr="00020140">
        <w:rPr>
          <w:rFonts w:ascii="微软雅黑" w:eastAsia="微软雅黑" w:hAnsi="微软雅黑" w:hint="eastAsia"/>
          <w:sz w:val="27"/>
          <w:szCs w:val="24"/>
        </w:rPr>
        <w:t>ǎ</w:t>
      </w:r>
      <w:r w:rsidRPr="00020140">
        <w:rPr>
          <w:rFonts w:ascii="微软雅黑" w:eastAsia="微软雅黑" w:hAnsi="微软雅黑" w:hint="eastAsia"/>
          <w:sz w:val="27"/>
          <w:szCs w:val="24"/>
        </w:rPr>
        <w:t>ng</w:t>
      </w:r>
      <w:r w:rsidRPr="00020140">
        <w:rPr>
          <w:rFonts w:ascii="微软雅黑" w:eastAsia="微软雅黑" w:hAnsi="微软雅黑" w:hint="eastAsia"/>
          <w:sz w:val="27"/>
          <w:szCs w:val="24"/>
        </w:rPr>
        <w:t>，头领。（吴广皆次当行，为屯长《陈涉世家》）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称：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、相当、配合（称其气之小大</w:t>
      </w:r>
      <w:r w:rsidRPr="00020140">
        <w:rPr>
          <w:rFonts w:ascii="微软雅黑" w:eastAsia="微软雅黑" w:hAnsi="微软雅黑" w:hint="eastAsia"/>
          <w:sz w:val="27"/>
          <w:szCs w:val="24"/>
        </w:rPr>
        <w:t>/</w:t>
      </w:r>
      <w:r w:rsidRPr="00020140">
        <w:rPr>
          <w:rFonts w:ascii="微软雅黑" w:eastAsia="微软雅黑" w:hAnsi="微软雅黑" w:hint="eastAsia"/>
          <w:sz w:val="27"/>
          <w:szCs w:val="24"/>
        </w:rPr>
        <w:t>不能称前时之闻）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、称赞（先帝称之曰能）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诚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、诚心（帝感其诚）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、的确，实在（此诚危急存亡之秋也）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、果真（今诚以吾众诈自称公子扶苏项燕</w:t>
      </w:r>
      <w:r w:rsidRPr="00020140">
        <w:rPr>
          <w:rFonts w:ascii="微软雅黑" w:eastAsia="微软雅黑" w:hAnsi="微软雅黑" w:hint="eastAsia"/>
          <w:sz w:val="27"/>
          <w:szCs w:val="24"/>
        </w:rPr>
        <w:t>/</w:t>
      </w:r>
      <w:r w:rsidRPr="00020140">
        <w:rPr>
          <w:rFonts w:ascii="微软雅黑" w:eastAsia="微软雅黑" w:hAnsi="微软雅黑" w:hint="eastAsia"/>
          <w:sz w:val="27"/>
          <w:szCs w:val="24"/>
        </w:rPr>
        <w:t>诚如是，则霸业可成，汉室可兴））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惩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、苦于（惩山北之塞《愚公移山》）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、惩罚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驰：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、骑（愿驰千里足）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、驱车（追赶）（公将驰之）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出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、发、起（方其出海门）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、在边疆打仗（出则方叔、召虎）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、来到（每岁京尹出浙江亭教阅水兵）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、产生（计将安出）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辞：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、推辞（蒙辞以军中多务）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b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、语言（未尝稍降辞色）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次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、编次。（吴广皆次当行《陈涉世家》）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、旅行或行军在途中停留。（又间令吴广之次所旁丛祠中）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箪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、用箪装着（百姓孰敢不箪食壶浆）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、古代装饭的圆形竹筐（一箪食，一豆羹）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当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、承当，承受。（当之无愧）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、应当。（当奖率三军《出师表》）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、将要。（今当远离）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、对着，向着。（木兰当户织《木兰诗》）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5</w:t>
      </w:r>
      <w:r w:rsidRPr="00020140">
        <w:rPr>
          <w:rFonts w:ascii="微软雅黑" w:eastAsia="微软雅黑" w:hAnsi="微软雅黑" w:hint="eastAsia"/>
          <w:sz w:val="27"/>
          <w:szCs w:val="24"/>
        </w:rPr>
        <w:t>、值，正在。（当时此，诸郡县苦秦吏者《陈涉世家》）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6</w:t>
      </w:r>
      <w:r w:rsidRPr="00020140">
        <w:rPr>
          <w:rFonts w:ascii="微软雅黑" w:eastAsia="微软雅黑" w:hAnsi="微软雅黑" w:hint="eastAsia"/>
          <w:sz w:val="27"/>
          <w:szCs w:val="24"/>
        </w:rPr>
        <w:t>、抵挡。（“锐不可当”）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lastRenderedPageBreak/>
        <w:t>道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、道路。（会天大雨，道不通《陈涉世家》）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、道义。（伐无道，诛暴秦）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、方法。（策之不以其道《马说》）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、说，讲。（不足为外人道也《桃花源记》）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得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、能够（二者不可得兼）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、得到、获得（故不为苟得）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、同“德”，感激（所识穷乏者得我与）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等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、同样（等死，死国可乎</w:t>
      </w:r>
      <w:r w:rsidRPr="00020140">
        <w:rPr>
          <w:rFonts w:ascii="微软雅黑" w:eastAsia="微软雅黑" w:hAnsi="微软雅黑" w:hint="eastAsia"/>
          <w:sz w:val="27"/>
          <w:szCs w:val="24"/>
        </w:rPr>
        <w:t>/</w:t>
      </w:r>
      <w:r w:rsidRPr="00020140">
        <w:rPr>
          <w:rFonts w:ascii="微软雅黑" w:eastAsia="微软雅黑" w:hAnsi="微软雅黑" w:hint="eastAsia"/>
          <w:sz w:val="27"/>
          <w:szCs w:val="24"/>
        </w:rPr>
        <w:t>且欲与常马等不可得）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、诸位，表多数（公等遇雨）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敌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、攻击（恐前后受其敌《狼》）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 xml:space="preserve">2 </w:t>
      </w:r>
      <w:r w:rsidRPr="00020140">
        <w:rPr>
          <w:rFonts w:ascii="微软雅黑" w:eastAsia="微软雅黑" w:hAnsi="微软雅黑" w:hint="eastAsia"/>
          <w:sz w:val="27"/>
          <w:szCs w:val="24"/>
        </w:rPr>
        <w:t>、敌</w:t>
      </w:r>
      <w:r w:rsidRPr="00020140">
        <w:rPr>
          <w:rFonts w:ascii="微软雅黑" w:eastAsia="微软雅黑" w:hAnsi="微软雅黑" w:hint="eastAsia"/>
          <w:sz w:val="27"/>
          <w:szCs w:val="24"/>
        </w:rPr>
        <w:t>人（盖以诱敌《狼》）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吊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、凭吊（为我吊望诸君之墓）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、慰问（人皆吊之）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lastRenderedPageBreak/>
        <w:t>度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</w:t>
      </w:r>
      <w:r w:rsidRPr="00020140">
        <w:rPr>
          <w:rFonts w:ascii="微软雅黑" w:eastAsia="微软雅黑" w:hAnsi="微软雅黑" w:hint="eastAsia"/>
          <w:sz w:val="27"/>
          <w:szCs w:val="24"/>
        </w:rPr>
        <w:t>du</w:t>
      </w:r>
      <w:r w:rsidRPr="00020140">
        <w:rPr>
          <w:rFonts w:ascii="微软雅黑" w:eastAsia="微软雅黑" w:hAnsi="微软雅黑" w:hint="eastAsia"/>
          <w:sz w:val="27"/>
          <w:szCs w:val="24"/>
        </w:rPr>
        <w:t>ó估计、推测（孤不度德量力）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、渡过、越过（关山度若飞）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端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、画幅的右端（左手执卷端）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、正、端正（其人视端容寂）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恶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、怎么（恶能无纪）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2</w:t>
      </w:r>
      <w:r w:rsidRPr="00020140">
        <w:rPr>
          <w:rFonts w:ascii="微软雅黑" w:eastAsia="微软雅黑" w:hAnsi="微软雅黑" w:hint="eastAsia"/>
          <w:sz w:val="27"/>
          <w:szCs w:val="24"/>
        </w:rPr>
        <w:t>、厌恶（所恶有甚于死者）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发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、行动、发动（四夷之所惮以不敢发）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、发射（见其发矢十中八九）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、起，被任用（舜发于畎亩之间）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、征发（发闾左適戍渔阳九百人）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5</w:t>
      </w:r>
      <w:r w:rsidRPr="00020140">
        <w:rPr>
          <w:rFonts w:ascii="微软雅黑" w:eastAsia="微软雅黑" w:hAnsi="微软雅黑" w:hint="eastAsia"/>
          <w:sz w:val="27"/>
          <w:szCs w:val="24"/>
        </w:rPr>
        <w:t>、开放（野芳发而幽香）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6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、发出（一时齐发，众妙毕备）　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7</w:t>
      </w:r>
      <w:r w:rsidRPr="00020140">
        <w:rPr>
          <w:rFonts w:ascii="微软雅黑" w:eastAsia="微软雅黑" w:hAnsi="微软雅黑" w:hint="eastAsia"/>
          <w:sz w:val="27"/>
          <w:szCs w:val="24"/>
        </w:rPr>
        <w:t>、</w:t>
      </w:r>
      <w:r w:rsidRPr="00020140">
        <w:rPr>
          <w:rFonts w:ascii="微软雅黑" w:eastAsia="微软雅黑" w:hAnsi="微软雅黑" w:hint="eastAsia"/>
          <w:sz w:val="27"/>
          <w:szCs w:val="24"/>
        </w:rPr>
        <w:t>f</w:t>
      </w:r>
      <w:r w:rsidRPr="00020140">
        <w:rPr>
          <w:rFonts w:ascii="微软雅黑" w:eastAsia="微软雅黑" w:hAnsi="微软雅黑" w:hint="eastAsia"/>
          <w:sz w:val="27"/>
          <w:szCs w:val="24"/>
        </w:rPr>
        <w:t>ā，头发（黄发垂髫并怡然自乐）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凡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、凡是（则凡数州之土壤）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、总共（凡三往）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方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、见方（方七百里）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、长方形（方以长）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、当……时候（方羲之之不可强以仕）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分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f</w:t>
      </w:r>
      <w:r w:rsidRPr="00020140">
        <w:rPr>
          <w:rFonts w:ascii="微软雅黑" w:eastAsia="微软雅黑" w:hAnsi="微软雅黑" w:hint="eastAsia"/>
          <w:sz w:val="27"/>
          <w:szCs w:val="24"/>
        </w:rPr>
        <w:t>ē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n  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、划分，分开。（今天下三分《出师表》）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、分配，分给。（必以分人《曹刿论战》）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、长度单位。（长约八分有奇《核舟记》）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</w:t>
      </w:r>
      <w:r w:rsidRPr="00020140">
        <w:rPr>
          <w:rFonts w:ascii="微软雅黑" w:eastAsia="微软雅黑" w:hAnsi="微软雅黑" w:hint="eastAsia"/>
          <w:sz w:val="27"/>
          <w:szCs w:val="24"/>
        </w:rPr>
        <w:t>f</w:t>
      </w:r>
      <w:r w:rsidRPr="00020140">
        <w:rPr>
          <w:rFonts w:ascii="微软雅黑" w:eastAsia="微软雅黑" w:hAnsi="微软雅黑" w:hint="eastAsia"/>
          <w:sz w:val="27"/>
          <w:szCs w:val="24"/>
        </w:rPr>
        <w:t>è</w:t>
      </w:r>
      <w:r w:rsidRPr="00020140">
        <w:rPr>
          <w:rFonts w:ascii="微软雅黑" w:eastAsia="微软雅黑" w:hAnsi="微软雅黑" w:hint="eastAsia"/>
          <w:sz w:val="27"/>
          <w:szCs w:val="24"/>
        </w:rPr>
        <w:t>n</w:t>
      </w:r>
      <w:r w:rsidRPr="00020140">
        <w:rPr>
          <w:rFonts w:ascii="微软雅黑" w:eastAsia="微软雅黑" w:hAnsi="微软雅黑" w:hint="eastAsia"/>
          <w:sz w:val="27"/>
          <w:szCs w:val="24"/>
        </w:rPr>
        <w:t>，职分，本分。（忠陛下之职分也《出师表》）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奉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、通“俸”侍奉（为妻妾之奉）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、接受、奉行（奉命于危难之间）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、供养（不知口体之奉不若人也）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否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、同“不”没有（尊君在否）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、恶、坏（陟罚臧否）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夫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、那（予观夫巴陵胜状）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</w:t>
      </w:r>
      <w:r w:rsidRPr="00020140">
        <w:rPr>
          <w:rFonts w:ascii="微软雅黑" w:eastAsia="微软雅黑" w:hAnsi="微软雅黑" w:hint="eastAsia"/>
          <w:sz w:val="27"/>
          <w:szCs w:val="24"/>
        </w:rPr>
        <w:t>f</w:t>
      </w:r>
      <w:r w:rsidRPr="00020140">
        <w:rPr>
          <w:rFonts w:ascii="微软雅黑" w:eastAsia="微软雅黑" w:hAnsi="微软雅黑" w:hint="eastAsia"/>
          <w:sz w:val="27"/>
          <w:szCs w:val="24"/>
        </w:rPr>
        <w:t>ú，句首发语词（夫环而攻之</w:t>
      </w:r>
      <w:r w:rsidRPr="00020140">
        <w:rPr>
          <w:rFonts w:ascii="微软雅黑" w:eastAsia="微软雅黑" w:hAnsi="微软雅黑" w:hint="eastAsia"/>
          <w:sz w:val="27"/>
          <w:szCs w:val="24"/>
        </w:rPr>
        <w:t>/</w:t>
      </w:r>
      <w:r w:rsidRPr="00020140">
        <w:rPr>
          <w:rFonts w:ascii="微软雅黑" w:eastAsia="微软雅黑" w:hAnsi="微软雅黑" w:hint="eastAsia"/>
          <w:sz w:val="27"/>
          <w:szCs w:val="24"/>
        </w:rPr>
        <w:t>且夫人之学）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、丈夫（夫齁声起</w:t>
      </w:r>
      <w:r w:rsidRPr="00020140">
        <w:rPr>
          <w:rFonts w:ascii="微软雅黑" w:eastAsia="微软雅黑" w:hAnsi="微软雅黑" w:hint="eastAsia"/>
          <w:sz w:val="27"/>
          <w:szCs w:val="24"/>
        </w:rPr>
        <w:t>/</w:t>
      </w:r>
      <w:r w:rsidRPr="00020140">
        <w:rPr>
          <w:rFonts w:ascii="微软雅黑" w:eastAsia="微软雅黑" w:hAnsi="微软雅黑" w:hint="eastAsia"/>
          <w:sz w:val="27"/>
          <w:szCs w:val="24"/>
        </w:rPr>
        <w:t>罗敷自有夫）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、成年男子的通称，人（荷担者三夫）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扶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、沿，顺着（便扶向路《桃花源记》）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、搀扶（出郭向扶将《木兰词》）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拂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、违背、阻碍（行拂乱其所为）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、同“弼”，辅佐（入则无法家拂士）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、轻轻擦过（以手拂之）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福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、赐福、保佑（神弗福也）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、好事、有福之事（此何遽不为福乎）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富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、富丽（与仓廪府库城池苑囿之富且大）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lastRenderedPageBreak/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、富有、充足，有许多（家富良马）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更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、重新（即更刮目相待）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、进而（醉则更相枕以卧）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、互相（更相庆）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、再、又（更上一层楼）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5</w:t>
      </w:r>
      <w:r w:rsidRPr="00020140">
        <w:rPr>
          <w:rFonts w:ascii="微软雅黑" w:eastAsia="微软雅黑" w:hAnsi="微软雅黑" w:hint="eastAsia"/>
          <w:sz w:val="27"/>
          <w:szCs w:val="24"/>
        </w:rPr>
        <w:t>、更加（举杯销愁愁更愁）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苟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、如果（苟富贵</w:t>
      </w:r>
      <w:r w:rsidRPr="00020140">
        <w:rPr>
          <w:rFonts w:ascii="微软雅黑" w:eastAsia="微软雅黑" w:hAnsi="微软雅黑" w:hint="eastAsia"/>
          <w:sz w:val="27"/>
          <w:szCs w:val="24"/>
        </w:rPr>
        <w:t>/</w:t>
      </w:r>
      <w:r w:rsidRPr="00020140">
        <w:rPr>
          <w:rFonts w:ascii="微软雅黑" w:eastAsia="微软雅黑" w:hAnsi="微软雅黑" w:hint="eastAsia"/>
          <w:sz w:val="27"/>
          <w:szCs w:val="24"/>
        </w:rPr>
        <w:t>苟慕义强仁）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、苟且（故不为苟得</w:t>
      </w:r>
      <w:r w:rsidRPr="00020140">
        <w:rPr>
          <w:rFonts w:ascii="微软雅黑" w:eastAsia="微软雅黑" w:hAnsi="微软雅黑" w:hint="eastAsia"/>
          <w:sz w:val="27"/>
          <w:szCs w:val="24"/>
        </w:rPr>
        <w:t>/</w:t>
      </w:r>
      <w:r w:rsidRPr="00020140">
        <w:rPr>
          <w:rFonts w:ascii="微软雅黑" w:eastAsia="微软雅黑" w:hAnsi="微软雅黑" w:hint="eastAsia"/>
          <w:sz w:val="27"/>
          <w:szCs w:val="24"/>
        </w:rPr>
        <w:t>苟全性命于乱世）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、且、或许，表希望（苟无饥渴）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固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、本来（固众人《伤仲永》）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、顽固、固执（汝心之固《愚公移山》）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、一定、必定（而戍死者固十六七）</w:t>
      </w:r>
      <w:r w:rsidRPr="00020140">
        <w:rPr>
          <w:rFonts w:ascii="微软雅黑" w:eastAsia="微软雅黑" w:hAnsi="微软雅黑" w:hint="eastAsia"/>
          <w:sz w:val="27"/>
          <w:szCs w:val="24"/>
        </w:rPr>
        <w:t xml:space="preserve">    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、巩固（固国不以山溪之险）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lastRenderedPageBreak/>
        <w:t>5</w:t>
      </w:r>
      <w:r w:rsidRPr="00020140">
        <w:rPr>
          <w:rFonts w:ascii="微软雅黑" w:eastAsia="微软雅黑" w:hAnsi="微软雅黑" w:hint="eastAsia"/>
          <w:sz w:val="27"/>
          <w:szCs w:val="24"/>
        </w:rPr>
        <w:t>、安守，固守（君子固穷……）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故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、旧的，原来的（温故而知新</w:t>
      </w:r>
      <w:r w:rsidRPr="00020140">
        <w:rPr>
          <w:rFonts w:ascii="微软雅黑" w:eastAsia="微软雅黑" w:hAnsi="微软雅黑" w:hint="eastAsia"/>
          <w:sz w:val="27"/>
          <w:szCs w:val="24"/>
        </w:rPr>
        <w:t>/</w:t>
      </w:r>
      <w:r w:rsidRPr="00020140">
        <w:rPr>
          <w:rFonts w:ascii="微软雅黑" w:eastAsia="微软雅黑" w:hAnsi="微软雅黑" w:hint="eastAsia"/>
          <w:sz w:val="27"/>
          <w:szCs w:val="24"/>
        </w:rPr>
        <w:t>两狼之并驱如故）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、特意（桓侯谷使人问之</w:t>
      </w:r>
      <w:r w:rsidRPr="00020140">
        <w:rPr>
          <w:rFonts w:ascii="微软雅黑" w:eastAsia="微软雅黑" w:hAnsi="微软雅黑" w:hint="eastAsia"/>
          <w:sz w:val="27"/>
          <w:szCs w:val="24"/>
        </w:rPr>
        <w:t>/</w:t>
      </w:r>
      <w:r w:rsidRPr="00020140">
        <w:rPr>
          <w:rFonts w:ascii="微软雅黑" w:eastAsia="微软雅黑" w:hAnsi="微软雅黑" w:hint="eastAsia"/>
          <w:sz w:val="27"/>
          <w:szCs w:val="24"/>
        </w:rPr>
        <w:t>余故道为学之难以告之）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、原因，缘故（公问其故）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4</w:t>
      </w:r>
      <w:r w:rsidRPr="00020140">
        <w:rPr>
          <w:rFonts w:ascii="微软雅黑" w:eastAsia="微软雅黑" w:hAnsi="微软雅黑" w:hint="eastAsia"/>
          <w:sz w:val="27"/>
          <w:szCs w:val="24"/>
        </w:rPr>
        <w:t>、所以，因此（故余虽愚）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顾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、回头看（顾野有麦场《狼》元方入门而不顾《世说新语》）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、难道（顾不如蜀鄙之僧哉《为学》）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3</w:t>
      </w:r>
      <w:r w:rsidRPr="00020140">
        <w:rPr>
          <w:rFonts w:ascii="微软雅黑" w:eastAsia="微软雅黑" w:hAnsi="微软雅黑" w:hint="eastAsia"/>
          <w:sz w:val="27"/>
          <w:szCs w:val="24"/>
        </w:rPr>
        <w:t>、看望，拜访（三顾臣于草庐之中）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观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、看（予观夫巴陵胜状）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、景色</w:t>
      </w:r>
      <w:r w:rsidRPr="00020140">
        <w:rPr>
          <w:rFonts w:ascii="微软雅黑" w:eastAsia="微软雅黑" w:hAnsi="微软雅黑" w:hint="eastAsia"/>
          <w:sz w:val="27"/>
          <w:szCs w:val="24"/>
        </w:rPr>
        <w:t>,</w:t>
      </w:r>
      <w:r w:rsidRPr="00020140">
        <w:rPr>
          <w:rFonts w:ascii="微软雅黑" w:eastAsia="微软雅黑" w:hAnsi="微软雅黑" w:hint="eastAsia"/>
          <w:sz w:val="27"/>
          <w:szCs w:val="24"/>
        </w:rPr>
        <w:t>景象（此则岳阳楼之大观）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b/>
          <w:sz w:val="27"/>
          <w:szCs w:val="24"/>
        </w:rPr>
        <w:t>冠</w:t>
      </w:r>
      <w:r w:rsidRPr="00020140">
        <w:rPr>
          <w:rFonts w:ascii="微软雅黑" w:eastAsia="微软雅黑" w:hAnsi="微软雅黑" w:hint="eastAsia"/>
          <w:sz w:val="27"/>
          <w:szCs w:val="24"/>
        </w:rPr>
        <w:t>：</w:t>
      </w:r>
      <w:r w:rsidRPr="00020140">
        <w:rPr>
          <w:rFonts w:ascii="微软雅黑" w:eastAsia="微软雅黑" w:hAnsi="微软雅黑" w:hint="eastAsia"/>
          <w:sz w:val="27"/>
          <w:szCs w:val="24"/>
        </w:rPr>
        <w:t>1</w:t>
      </w:r>
      <w:r w:rsidRPr="00020140">
        <w:rPr>
          <w:rFonts w:ascii="微软雅黑" w:eastAsia="微软雅黑" w:hAnsi="微软雅黑" w:hint="eastAsia"/>
          <w:sz w:val="27"/>
          <w:szCs w:val="24"/>
        </w:rPr>
        <w:t>、居第一位（以才略居第一位）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/>
          <w:sz w:val="27"/>
          <w:szCs w:val="24"/>
        </w:rPr>
      </w:pPr>
      <w:r w:rsidRPr="00020140">
        <w:rPr>
          <w:rFonts w:ascii="微软雅黑" w:eastAsia="微软雅黑" w:hAnsi="微软雅黑" w:hint="eastAsia"/>
          <w:sz w:val="27"/>
          <w:szCs w:val="24"/>
        </w:rPr>
        <w:t>2</w:t>
      </w:r>
      <w:r w:rsidRPr="00020140">
        <w:rPr>
          <w:rFonts w:ascii="微软雅黑" w:eastAsia="微软雅黑" w:hAnsi="微软雅黑" w:hint="eastAsia"/>
          <w:sz w:val="27"/>
          <w:szCs w:val="24"/>
        </w:rPr>
        <w:t>、帽子（中峨冠而多髯者为东坡）</w:t>
      </w:r>
    </w:p>
    <w:p w:rsidR="00020140" w:rsidRPr="00020140" w:rsidRDefault="00020140" w:rsidP="00020140">
      <w:pPr>
        <w:spacing w:after="500" w:line="288" w:lineRule="auto"/>
        <w:ind w:firstLineChars="200" w:firstLine="540"/>
        <w:rPr>
          <w:rFonts w:ascii="微软雅黑" w:eastAsia="微软雅黑" w:hAnsi="微软雅黑" w:cs="宋体"/>
          <w:color w:val="000000"/>
          <w:sz w:val="27"/>
          <w:szCs w:val="24"/>
        </w:rPr>
      </w:pPr>
      <w:r w:rsidRPr="00020140">
        <w:rPr>
          <w:rFonts w:ascii="微软雅黑" w:eastAsia="微软雅黑" w:hAnsi="微软雅黑"/>
          <w:b/>
          <w:bCs/>
          <w:color w:val="000000"/>
          <w:sz w:val="27"/>
          <w:szCs w:val="24"/>
        </w:rPr>
        <w:br w:type="page"/>
      </w:r>
    </w:p>
    <w:p w:rsidR="00020140" w:rsidRPr="00020140" w:rsidRDefault="00020140" w:rsidP="00020140">
      <w:pPr>
        <w:pStyle w:val="1"/>
        <w:rPr>
          <w:szCs w:val="28"/>
        </w:rPr>
      </w:pPr>
      <w:r w:rsidRPr="00020140">
        <w:rPr>
          <w:rFonts w:hint="eastAsia"/>
          <w:szCs w:val="28"/>
        </w:rPr>
        <w:lastRenderedPageBreak/>
        <w:t>文言文修辞手法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（一）</w:t>
      </w:r>
      <w:r w:rsidRPr="00020140">
        <w:rPr>
          <w:rFonts w:hint="eastAsia"/>
          <w:szCs w:val="24"/>
        </w:rPr>
        <w:t>  </w:t>
      </w:r>
      <w:r w:rsidRPr="00020140">
        <w:rPr>
          <w:rFonts w:hint="eastAsia"/>
          <w:szCs w:val="24"/>
        </w:rPr>
        <w:t>比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喻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文言文的比喻与现代汉语的比喻一样，有本体和喻体，也有比喻词，当然，有的只出现喻体，有的没有比喻词。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1 </w:t>
      </w:r>
      <w:r w:rsidRPr="00020140">
        <w:rPr>
          <w:szCs w:val="24"/>
        </w:rPr>
        <w:t>如今人为刀俎，我为鱼肉，何辞为？（《史记</w:t>
      </w:r>
      <w:r w:rsidRPr="00020140">
        <w:rPr>
          <w:szCs w:val="24"/>
        </w:rPr>
        <w:t>o</w:t>
      </w:r>
      <w:r w:rsidRPr="00020140">
        <w:rPr>
          <w:szCs w:val="24"/>
        </w:rPr>
        <w:t>项羽本纪》）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译文：如今人家好像是厨房的刀和砧板，我们好比是放在砧板上的鱼和肉，这样紧迫的情况，还要向人家告辞干什么呢？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2 </w:t>
      </w:r>
      <w:r w:rsidRPr="00020140">
        <w:rPr>
          <w:szCs w:val="24"/>
        </w:rPr>
        <w:t>自疏濯淖污泥之中，蝉蜕于浊秽。（《史记</w:t>
      </w:r>
      <w:r w:rsidRPr="00020140">
        <w:rPr>
          <w:szCs w:val="24"/>
        </w:rPr>
        <w:t>o</w:t>
      </w:r>
      <w:r w:rsidRPr="00020140">
        <w:rPr>
          <w:szCs w:val="24"/>
        </w:rPr>
        <w:t>屈原贾生列传》）</w:t>
      </w:r>
      <w:r w:rsidRPr="00020140">
        <w:rPr>
          <w:szCs w:val="24"/>
        </w:rPr>
        <w:t>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译文：使自己自动地远离污泥浊水，像蝉脱壳那样摆脱污秽环境。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用</w:t>
      </w:r>
      <w:r w:rsidRPr="00020140">
        <w:rPr>
          <w:szCs w:val="24"/>
        </w:rPr>
        <w:t>"</w:t>
      </w:r>
      <w:r w:rsidRPr="00020140">
        <w:rPr>
          <w:szCs w:val="24"/>
        </w:rPr>
        <w:t>刀俎</w:t>
      </w:r>
      <w:r w:rsidRPr="00020140">
        <w:rPr>
          <w:szCs w:val="24"/>
        </w:rPr>
        <w:t>"</w:t>
      </w:r>
      <w:r w:rsidRPr="00020140">
        <w:rPr>
          <w:szCs w:val="24"/>
        </w:rPr>
        <w:t>和</w:t>
      </w:r>
      <w:r w:rsidRPr="00020140">
        <w:rPr>
          <w:szCs w:val="24"/>
        </w:rPr>
        <w:t>"</w:t>
      </w:r>
      <w:r w:rsidRPr="00020140">
        <w:rPr>
          <w:szCs w:val="24"/>
        </w:rPr>
        <w:t>鱼肉</w:t>
      </w:r>
      <w:r w:rsidRPr="00020140">
        <w:rPr>
          <w:szCs w:val="24"/>
        </w:rPr>
        <w:t>"</w:t>
      </w:r>
      <w:r w:rsidRPr="00020140">
        <w:rPr>
          <w:szCs w:val="24"/>
        </w:rPr>
        <w:t>比喻对方和自己，将两种对比强烈的不同地位和危急的形势作了生动形象的描绘。例</w:t>
      </w:r>
      <w:r w:rsidRPr="00020140">
        <w:rPr>
          <w:szCs w:val="24"/>
        </w:rPr>
        <w:t>2</w:t>
      </w:r>
      <w:r w:rsidRPr="00020140">
        <w:rPr>
          <w:szCs w:val="24"/>
        </w:rPr>
        <w:t>用</w:t>
      </w:r>
      <w:r w:rsidRPr="00020140">
        <w:rPr>
          <w:szCs w:val="24"/>
        </w:rPr>
        <w:t>"</w:t>
      </w:r>
      <w:r w:rsidRPr="00020140">
        <w:rPr>
          <w:szCs w:val="24"/>
        </w:rPr>
        <w:t>污泥</w:t>
      </w:r>
      <w:r w:rsidRPr="00020140">
        <w:rPr>
          <w:szCs w:val="24"/>
        </w:rPr>
        <w:t>"</w:t>
      </w:r>
      <w:r w:rsidRPr="00020140">
        <w:rPr>
          <w:szCs w:val="24"/>
        </w:rPr>
        <w:t>和</w:t>
      </w:r>
      <w:r w:rsidRPr="00020140">
        <w:rPr>
          <w:szCs w:val="24"/>
        </w:rPr>
        <w:t>"</w:t>
      </w:r>
      <w:r w:rsidRPr="00020140">
        <w:rPr>
          <w:szCs w:val="24"/>
        </w:rPr>
        <w:t>浊秽（环境）</w:t>
      </w:r>
      <w:r w:rsidRPr="00020140">
        <w:rPr>
          <w:szCs w:val="24"/>
        </w:rPr>
        <w:t>"</w:t>
      </w:r>
      <w:r w:rsidRPr="00020140">
        <w:rPr>
          <w:szCs w:val="24"/>
        </w:rPr>
        <w:t>比喻邪恶的势力，用</w:t>
      </w:r>
      <w:r w:rsidRPr="00020140">
        <w:rPr>
          <w:szCs w:val="24"/>
        </w:rPr>
        <w:t>"</w:t>
      </w:r>
      <w:r w:rsidRPr="00020140">
        <w:rPr>
          <w:szCs w:val="24"/>
        </w:rPr>
        <w:t>蝉蜕</w:t>
      </w:r>
      <w:r w:rsidRPr="00020140">
        <w:rPr>
          <w:szCs w:val="24"/>
        </w:rPr>
        <w:t>"</w:t>
      </w:r>
      <w:r w:rsidRPr="00020140">
        <w:rPr>
          <w:szCs w:val="24"/>
        </w:rPr>
        <w:t>比喻自己的洁身自好，比喻具体形象，句子通俗易懂，屈原的周遭环境和他的人生态度在比喻句中有了清晰的交代。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（二）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夸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张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夸张，主要是通过形象的语言，把被描写的事物加以艺术地夸大或缩小，给人以</w:t>
      </w:r>
      <w:r w:rsidRPr="00020140">
        <w:rPr>
          <w:rFonts w:hint="eastAsia"/>
          <w:szCs w:val="24"/>
        </w:rPr>
        <w:lastRenderedPageBreak/>
        <w:t>比较强烈的感觉，从而增强句子的表现力和感染力。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1 </w:t>
      </w:r>
      <w:r w:rsidRPr="00020140">
        <w:rPr>
          <w:szCs w:val="24"/>
        </w:rPr>
        <w:t>人固有一死，或重与泰山，或轻于鸿毛。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译文：人本来就免不了一死，有的人死得比泰山还要重，有的人死得比鸿毛还要轻。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2 </w:t>
      </w:r>
      <w:r w:rsidRPr="00020140">
        <w:rPr>
          <w:szCs w:val="24"/>
        </w:rPr>
        <w:t>秦有余力而制其弊，追亡逐北，伏尸百万，流血漂橹。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译文：秦国便有了剩余的精力，乘对方的困敝而制服他们，在战场上追逐逃走的败兵，杀得敌人流下无数的尸体，血流成河，可以漂浮盾牌。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用</w:t>
      </w:r>
      <w:r w:rsidRPr="00020140">
        <w:rPr>
          <w:szCs w:val="24"/>
        </w:rPr>
        <w:t>"</w:t>
      </w:r>
      <w:r w:rsidRPr="00020140">
        <w:rPr>
          <w:szCs w:val="24"/>
        </w:rPr>
        <w:t>泰山</w:t>
      </w:r>
      <w:r w:rsidRPr="00020140">
        <w:rPr>
          <w:szCs w:val="24"/>
        </w:rPr>
        <w:t>"</w:t>
      </w:r>
      <w:r w:rsidRPr="00020140">
        <w:rPr>
          <w:szCs w:val="24"/>
        </w:rPr>
        <w:t>和</w:t>
      </w:r>
      <w:r w:rsidRPr="00020140">
        <w:rPr>
          <w:szCs w:val="24"/>
        </w:rPr>
        <w:t>"</w:t>
      </w:r>
      <w:r w:rsidRPr="00020140">
        <w:rPr>
          <w:szCs w:val="24"/>
        </w:rPr>
        <w:t>鸿毛</w:t>
      </w:r>
      <w:r w:rsidRPr="00020140">
        <w:rPr>
          <w:szCs w:val="24"/>
        </w:rPr>
        <w:t>"</w:t>
      </w:r>
      <w:r w:rsidRPr="00020140">
        <w:rPr>
          <w:szCs w:val="24"/>
        </w:rPr>
        <w:t>来比轻重，将死的价值夸大和缩小，夸大和缩小中表明了作者爱憎分明的态度和泾渭分明的价值取向。例</w:t>
      </w:r>
      <w:r w:rsidRPr="00020140">
        <w:rPr>
          <w:szCs w:val="24"/>
        </w:rPr>
        <w:t>2</w:t>
      </w:r>
      <w:r w:rsidRPr="00020140">
        <w:rPr>
          <w:szCs w:val="24"/>
        </w:rPr>
        <w:t>用</w:t>
      </w:r>
      <w:r w:rsidRPr="00020140">
        <w:rPr>
          <w:szCs w:val="24"/>
        </w:rPr>
        <w:t>"</w:t>
      </w:r>
      <w:r w:rsidRPr="00020140">
        <w:rPr>
          <w:szCs w:val="24"/>
        </w:rPr>
        <w:t>百万</w:t>
      </w:r>
      <w:r w:rsidRPr="00020140">
        <w:rPr>
          <w:szCs w:val="24"/>
        </w:rPr>
        <w:t>"</w:t>
      </w:r>
      <w:r w:rsidRPr="00020140">
        <w:rPr>
          <w:szCs w:val="24"/>
        </w:rPr>
        <w:t>的</w:t>
      </w:r>
      <w:r w:rsidRPr="00020140">
        <w:rPr>
          <w:szCs w:val="24"/>
        </w:rPr>
        <w:t>"</w:t>
      </w:r>
      <w:r w:rsidRPr="00020140">
        <w:rPr>
          <w:szCs w:val="24"/>
        </w:rPr>
        <w:t>伏尸</w:t>
      </w:r>
      <w:r w:rsidRPr="00020140">
        <w:rPr>
          <w:szCs w:val="24"/>
        </w:rPr>
        <w:t>" </w:t>
      </w:r>
      <w:r w:rsidRPr="00020140">
        <w:rPr>
          <w:szCs w:val="24"/>
        </w:rPr>
        <w:t>和血流成河可以漂浮盾牌来形容战争的残酷，夸大的描述中刻画了秦国的强大和残忍，以及其他国家的弱小和惨败。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（三）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借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代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借本体的特征或标志来代替本体；借本体的所属或所在来代替本体；借事物的全部来代替属于局部的本体或借局部来代替整体等</w:t>
      </w:r>
      <w:r w:rsidRPr="00020140">
        <w:rPr>
          <w:rFonts w:hint="eastAsia"/>
          <w:szCs w:val="24"/>
        </w:rPr>
        <w:t>修辞方法，均为借代。借代的主要目的是给人一种具体可感的形象，引发读者的形象思维。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1 </w:t>
      </w:r>
      <w:r w:rsidRPr="00020140">
        <w:rPr>
          <w:szCs w:val="24"/>
        </w:rPr>
        <w:t>愿驰千里足，送儿还故乡。（《木兰诗》）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lastRenderedPageBreak/>
        <w:t>译文：希望能骑着千里马，快马加鞭送我回故乡。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2 </w:t>
      </w:r>
      <w:r w:rsidRPr="00020140">
        <w:rPr>
          <w:szCs w:val="24"/>
        </w:rPr>
        <w:t>两岸青山相对出，孤帆一片日边来。（李白《望天门山》）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译文：两岸青山在眼前相对出现，一片白帆向红日轻捷飞来。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中的</w:t>
      </w:r>
      <w:r w:rsidRPr="00020140">
        <w:rPr>
          <w:szCs w:val="24"/>
        </w:rPr>
        <w:t>"</w:t>
      </w:r>
      <w:r w:rsidRPr="00020140">
        <w:rPr>
          <w:szCs w:val="24"/>
        </w:rPr>
        <w:t>千里足</w:t>
      </w:r>
      <w:r w:rsidRPr="00020140">
        <w:rPr>
          <w:szCs w:val="24"/>
        </w:rPr>
        <w:t>"</w:t>
      </w:r>
      <w:r w:rsidRPr="00020140">
        <w:rPr>
          <w:szCs w:val="24"/>
        </w:rPr>
        <w:t>代替千里马，是局部代替整体。例</w:t>
      </w:r>
      <w:r w:rsidRPr="00020140">
        <w:rPr>
          <w:szCs w:val="24"/>
        </w:rPr>
        <w:t>2</w:t>
      </w:r>
      <w:r w:rsidRPr="00020140">
        <w:rPr>
          <w:szCs w:val="24"/>
        </w:rPr>
        <w:t>中的</w:t>
      </w:r>
      <w:r w:rsidRPr="00020140">
        <w:rPr>
          <w:szCs w:val="24"/>
        </w:rPr>
        <w:t>"</w:t>
      </w:r>
      <w:r w:rsidRPr="00020140">
        <w:rPr>
          <w:szCs w:val="24"/>
        </w:rPr>
        <w:t>孤帆</w:t>
      </w:r>
      <w:r w:rsidRPr="00020140">
        <w:rPr>
          <w:szCs w:val="24"/>
        </w:rPr>
        <w:t>"</w:t>
      </w:r>
      <w:r w:rsidRPr="00020140">
        <w:rPr>
          <w:szCs w:val="24"/>
        </w:rPr>
        <w:t>代替扬着一片白帆的小船，是局部代替整体。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（四）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比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拟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比拟是拟人和拟物的合称，是一种将人拟作物，或将物拟作人的修辞方法。这种修</w:t>
      </w:r>
      <w:r w:rsidRPr="00020140">
        <w:rPr>
          <w:rFonts w:hint="eastAsia"/>
          <w:szCs w:val="24"/>
        </w:rPr>
        <w:t>辞方法，有时给物以人的对话或语言，有时给人以物的动作或形态，增加了文章的艺术性。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自胡马窥江去后，废池乔木，犹厌言兵。（姜夔《扬州慢》）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译文：自从金兵南侵以后，就连荒废的池沼和古老的树木，也对战争表示厌恶。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093C1A" w:rsidRPr="00020140">
        <w:rPr>
          <w:szCs w:val="24"/>
        </w:rPr>
        <w:t>2</w:t>
      </w:r>
      <w:r w:rsidRPr="00020140">
        <w:rPr>
          <w:szCs w:val="24"/>
        </w:rPr>
        <w:t> </w:t>
      </w:r>
      <w:r w:rsidRPr="00020140">
        <w:rPr>
          <w:szCs w:val="24"/>
        </w:rPr>
        <w:t>羁鸟恋旧林，池鱼思故渊。（陶渊明《归园田居》）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译文：关在笼子里的鸟思恋以往的树林，养在池塘中的鱼思恋过去的深潭。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093C1A" w:rsidRPr="00020140">
        <w:rPr>
          <w:szCs w:val="24"/>
        </w:rPr>
        <w:t>3</w:t>
      </w:r>
      <w:r w:rsidRPr="00020140">
        <w:rPr>
          <w:szCs w:val="24"/>
        </w:rPr>
        <w:t> </w:t>
      </w:r>
      <w:r w:rsidRPr="00020140">
        <w:rPr>
          <w:szCs w:val="24"/>
        </w:rPr>
        <w:t>雄兔脚朴朔，雌兔眼迷离，两兔傍地走，安能辨我是雄雌？（《乐府诗集</w:t>
      </w:r>
      <w:r w:rsidRPr="00020140">
        <w:rPr>
          <w:szCs w:val="24"/>
        </w:rPr>
        <w:t>o</w:t>
      </w:r>
      <w:r w:rsidRPr="00020140">
        <w:rPr>
          <w:szCs w:val="24"/>
        </w:rPr>
        <w:lastRenderedPageBreak/>
        <w:t>木兰诗》）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译文：雄兔的脚上毛蓬松，雌兔的眼睛眯成缝，两只兔子并排跑，怎么能辨别</w:t>
      </w:r>
      <w:r w:rsidRPr="00020140">
        <w:rPr>
          <w:szCs w:val="24"/>
        </w:rPr>
        <w:t>我是雌还是雄？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="0012623C" w:rsidRPr="00020140">
        <w:rPr>
          <w:szCs w:val="24"/>
        </w:rPr>
        <w:t>1</w:t>
      </w:r>
      <w:r w:rsidRPr="00020140">
        <w:rPr>
          <w:szCs w:val="24"/>
        </w:rPr>
        <w:t>的</w:t>
      </w:r>
      <w:r w:rsidRPr="00020140">
        <w:rPr>
          <w:szCs w:val="24"/>
        </w:rPr>
        <w:t>"</w:t>
      </w:r>
      <w:r w:rsidRPr="00020140">
        <w:rPr>
          <w:szCs w:val="24"/>
        </w:rPr>
        <w:t>废池乔木，犹厌言兵</w:t>
      </w:r>
      <w:r w:rsidRPr="00020140">
        <w:rPr>
          <w:szCs w:val="24"/>
        </w:rPr>
        <w:t>"</w:t>
      </w:r>
      <w:r w:rsidRPr="00020140">
        <w:rPr>
          <w:szCs w:val="24"/>
        </w:rPr>
        <w:t>是把物当作人来描写，作者借</w:t>
      </w:r>
      <w:r w:rsidRPr="00020140">
        <w:rPr>
          <w:szCs w:val="24"/>
        </w:rPr>
        <w:t>"</w:t>
      </w:r>
      <w:r w:rsidRPr="00020140">
        <w:rPr>
          <w:szCs w:val="24"/>
        </w:rPr>
        <w:t>废池乔木</w:t>
      </w:r>
      <w:r w:rsidRPr="00020140">
        <w:rPr>
          <w:szCs w:val="24"/>
        </w:rPr>
        <w:t>"</w:t>
      </w:r>
      <w:r w:rsidRPr="00020140">
        <w:rPr>
          <w:szCs w:val="24"/>
        </w:rPr>
        <w:t>所表露的一个</w:t>
      </w:r>
      <w:r w:rsidRPr="00020140">
        <w:rPr>
          <w:szCs w:val="24"/>
        </w:rPr>
        <w:t>"</w:t>
      </w:r>
      <w:r w:rsidRPr="00020140">
        <w:rPr>
          <w:szCs w:val="24"/>
        </w:rPr>
        <w:t>厌</w:t>
      </w:r>
      <w:r w:rsidRPr="00020140">
        <w:rPr>
          <w:szCs w:val="24"/>
        </w:rPr>
        <w:t>"</w:t>
      </w:r>
      <w:r w:rsidRPr="00020140">
        <w:rPr>
          <w:szCs w:val="24"/>
        </w:rPr>
        <w:t>字，将对战争的憎恶情感表达得淋漓尽致。例</w:t>
      </w:r>
      <w:r w:rsidR="0012623C" w:rsidRPr="00020140">
        <w:rPr>
          <w:szCs w:val="24"/>
        </w:rPr>
        <w:t>2</w:t>
      </w:r>
      <w:r w:rsidRPr="00020140">
        <w:rPr>
          <w:szCs w:val="24"/>
        </w:rPr>
        <w:t>的</w:t>
      </w:r>
      <w:r w:rsidRPr="00020140">
        <w:rPr>
          <w:szCs w:val="24"/>
        </w:rPr>
        <w:t>"</w:t>
      </w:r>
      <w:r w:rsidRPr="00020140">
        <w:rPr>
          <w:szCs w:val="24"/>
        </w:rPr>
        <w:t>羁鸟恋</w:t>
      </w:r>
      <w:r w:rsidRPr="00020140">
        <w:rPr>
          <w:szCs w:val="24"/>
        </w:rPr>
        <w:t>"</w:t>
      </w:r>
      <w:r w:rsidRPr="00020140">
        <w:rPr>
          <w:szCs w:val="24"/>
        </w:rPr>
        <w:t>和</w:t>
      </w:r>
      <w:r w:rsidRPr="00020140">
        <w:rPr>
          <w:szCs w:val="24"/>
        </w:rPr>
        <w:t>"</w:t>
      </w:r>
      <w:r w:rsidRPr="00020140">
        <w:rPr>
          <w:szCs w:val="24"/>
        </w:rPr>
        <w:t>池鱼思</w:t>
      </w:r>
      <w:r w:rsidRPr="00020140">
        <w:rPr>
          <w:szCs w:val="24"/>
        </w:rPr>
        <w:t>"</w:t>
      </w:r>
      <w:r w:rsidRPr="00020140">
        <w:rPr>
          <w:szCs w:val="24"/>
        </w:rPr>
        <w:t>也是把物当作人来描写，</w:t>
      </w:r>
      <w:r w:rsidRPr="00020140">
        <w:rPr>
          <w:szCs w:val="24"/>
        </w:rPr>
        <w:t>"</w:t>
      </w:r>
      <w:r w:rsidRPr="00020140">
        <w:rPr>
          <w:szCs w:val="24"/>
        </w:rPr>
        <w:t>恋</w:t>
      </w:r>
      <w:r w:rsidRPr="00020140">
        <w:rPr>
          <w:szCs w:val="24"/>
        </w:rPr>
        <w:t>"</w:t>
      </w:r>
      <w:r w:rsidRPr="00020140">
        <w:rPr>
          <w:szCs w:val="24"/>
        </w:rPr>
        <w:t>和</w:t>
      </w:r>
      <w:r w:rsidRPr="00020140">
        <w:rPr>
          <w:szCs w:val="24"/>
        </w:rPr>
        <w:t>"</w:t>
      </w:r>
      <w:r w:rsidRPr="00020140">
        <w:rPr>
          <w:szCs w:val="24"/>
        </w:rPr>
        <w:t>思</w:t>
      </w:r>
      <w:r w:rsidRPr="00020140">
        <w:rPr>
          <w:szCs w:val="24"/>
        </w:rPr>
        <w:t>"</w:t>
      </w:r>
      <w:r w:rsidRPr="00020140">
        <w:rPr>
          <w:szCs w:val="24"/>
        </w:rPr>
        <w:t>是对自由的一种向往，作者借动物的人类思想化语言来表达的正是这种情感。例</w:t>
      </w:r>
      <w:r w:rsidR="0012623C" w:rsidRPr="00020140">
        <w:rPr>
          <w:szCs w:val="24"/>
        </w:rPr>
        <w:t xml:space="preserve">3 </w:t>
      </w:r>
      <w:r w:rsidRPr="00020140">
        <w:rPr>
          <w:szCs w:val="24"/>
        </w:rPr>
        <w:t>"</w:t>
      </w:r>
      <w:r w:rsidRPr="00020140">
        <w:rPr>
          <w:szCs w:val="24"/>
        </w:rPr>
        <w:t>安能辨我是雄雌</w:t>
      </w:r>
      <w:r w:rsidRPr="00020140">
        <w:rPr>
          <w:szCs w:val="24"/>
        </w:rPr>
        <w:t>"</w:t>
      </w:r>
      <w:r w:rsidRPr="00020140">
        <w:rPr>
          <w:szCs w:val="24"/>
        </w:rPr>
        <w:t>是把人当作物来写，动物才讲雄雌，问</w:t>
      </w:r>
      <w:r w:rsidRPr="00020140">
        <w:rPr>
          <w:szCs w:val="24"/>
        </w:rPr>
        <w:t>"</w:t>
      </w:r>
      <w:r w:rsidRPr="00020140">
        <w:rPr>
          <w:szCs w:val="24"/>
        </w:rPr>
        <w:t>安能辨我是雄雌</w:t>
      </w:r>
      <w:r w:rsidRPr="00020140">
        <w:rPr>
          <w:szCs w:val="24"/>
        </w:rPr>
        <w:t>"</w:t>
      </w:r>
      <w:r w:rsidRPr="00020140">
        <w:rPr>
          <w:szCs w:val="24"/>
        </w:rPr>
        <w:t>，显</w:t>
      </w:r>
      <w:r w:rsidRPr="00020140">
        <w:rPr>
          <w:rFonts w:hint="eastAsia"/>
          <w:szCs w:val="24"/>
        </w:rPr>
        <w:t>然是主人公用幽默的语言说明女扮男装是难以分辨的。</w:t>
      </w:r>
      <w:r w:rsidRPr="00020140">
        <w:rPr>
          <w:rFonts w:hint="eastAsia"/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（五）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设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问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有疑问就要问，有问就要答，有问有答就是设问。设问可以分为两类，一是自己设问自己回答，二是反面设问，正面回答。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 </w:t>
      </w:r>
      <w:r w:rsidRPr="00020140">
        <w:rPr>
          <w:szCs w:val="24"/>
        </w:rPr>
        <w:t>然秦以区区之地</w:t>
      </w:r>
      <w:r w:rsidRPr="00020140">
        <w:rPr>
          <w:szCs w:val="24"/>
        </w:rPr>
        <w:t>……</w:t>
      </w:r>
      <w:r w:rsidRPr="00020140">
        <w:rPr>
          <w:szCs w:val="24"/>
        </w:rPr>
        <w:t>一夫作难而七庙隳，身死人手，为天下笑者，何也？仁义不施而攻守之势异也。（贾谊《过秦论》）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译文：然而秦国以雍州小小的疆域</w:t>
      </w:r>
      <w:r w:rsidRPr="00020140">
        <w:rPr>
          <w:szCs w:val="24"/>
        </w:rPr>
        <w:t>……</w:t>
      </w:r>
      <w:r w:rsidRPr="00020140">
        <w:rPr>
          <w:szCs w:val="24"/>
        </w:rPr>
        <w:t>但是经不起陈涉振臂一挥就国破人亡，并被后人讥笑，这是为什么呢？就是因为不行仁义，而使攻势和守势完全发生了变化的缘故啊。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lastRenderedPageBreak/>
        <w:t>例</w:t>
      </w:r>
      <w:r w:rsidR="0012623C" w:rsidRPr="00020140">
        <w:rPr>
          <w:szCs w:val="24"/>
        </w:rPr>
        <w:t>2</w:t>
      </w:r>
      <w:r w:rsidRPr="00020140">
        <w:rPr>
          <w:szCs w:val="24"/>
        </w:rPr>
        <w:t> </w:t>
      </w:r>
      <w:r w:rsidRPr="00020140">
        <w:rPr>
          <w:szCs w:val="24"/>
        </w:rPr>
        <w:t>夫击瓮叩缶，弹筝搏髀</w:t>
      </w:r>
      <w:r w:rsidRPr="00020140">
        <w:rPr>
          <w:szCs w:val="24"/>
        </w:rPr>
        <w:t>……</w:t>
      </w:r>
      <w:r w:rsidRPr="00020140">
        <w:rPr>
          <w:szCs w:val="24"/>
        </w:rPr>
        <w:t>今弃击瓮叩缶而就郑卫，退弹筝而取韶虞，若是者何也？快意当前，适观而已矣。（李斯《谏逐客书》）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敲打瓦罐，叩拍瓦缶，弹奏秦筝，拍着大腿打拍子……现在人们不听敲打瓦罐和叩拍瓦缶，而去欣赏郑国和卫国的音乐，不弹奏秦筝，而选择《韶》乐，这是因为什么呢？为的是听起来高兴，看起来舒服罢了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3</w:t>
      </w:r>
      <w:r w:rsidRPr="00020140">
        <w:rPr>
          <w:szCs w:val="24"/>
        </w:rPr>
        <w:t> </w:t>
      </w:r>
      <w:r w:rsidRPr="00020140">
        <w:rPr>
          <w:szCs w:val="24"/>
        </w:rPr>
        <w:t>呜呼，盛衰之理，虽曰天命，岂非人事哉？原庄周之所以得天下，与其所以失之者，可以知之矣。（欧阳修《伶官传序》）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译文：啊！国家盛衰的道理，虽然总强调说是天意，其实还不是决定于统治阶级的政策措施吗？追溯一下后唐庄宗是怎样建立起他的统治，又是怎样遭到失败的过程，就足以说明这个道理了。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1</w:t>
      </w:r>
      <w:r w:rsidRPr="00020140">
        <w:rPr>
          <w:szCs w:val="24"/>
        </w:rPr>
        <w:t>是自己设问自己回答，意在引起读者的注意，以达到强调其结论</w:t>
      </w:r>
      <w:r w:rsidRPr="00020140">
        <w:rPr>
          <w:szCs w:val="24"/>
        </w:rPr>
        <w:t>"</w:t>
      </w:r>
      <w:r w:rsidRPr="00020140">
        <w:rPr>
          <w:szCs w:val="24"/>
        </w:rPr>
        <w:t>仁义不施而攻守之势异也</w:t>
      </w:r>
      <w:r w:rsidRPr="00020140">
        <w:rPr>
          <w:szCs w:val="24"/>
        </w:rPr>
        <w:t>"</w:t>
      </w:r>
      <w:r w:rsidRPr="00020140">
        <w:rPr>
          <w:szCs w:val="24"/>
        </w:rPr>
        <w:t>的目的。例</w:t>
      </w:r>
      <w:r w:rsidR="0012623C" w:rsidRPr="00020140">
        <w:rPr>
          <w:szCs w:val="24"/>
        </w:rPr>
        <w:t>2</w:t>
      </w:r>
      <w:r w:rsidRPr="00020140">
        <w:rPr>
          <w:szCs w:val="24"/>
        </w:rPr>
        <w:t>也是自己设问自己回答，先交代结果，后叙说原因，给人一种豁然开朗的感觉。例</w:t>
      </w:r>
      <w:r w:rsidR="0012623C" w:rsidRPr="00020140">
        <w:rPr>
          <w:szCs w:val="24"/>
        </w:rPr>
        <w:t>3</w:t>
      </w:r>
      <w:r w:rsidRPr="00020140">
        <w:rPr>
          <w:szCs w:val="24"/>
        </w:rPr>
        <w:t>则是用反面的问题来激发正面的答案，对问题的答案是肯定的。这种设问，有点像现代汉语的反问，不用回答，答案就在问句里面。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（六）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双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关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双关的显著特点是言在此意在彼，言有其实，意有其因，移花接木，耐人寻味。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lastRenderedPageBreak/>
        <w:t>例</w:t>
      </w:r>
      <w:r w:rsidRPr="00020140">
        <w:rPr>
          <w:szCs w:val="24"/>
        </w:rPr>
        <w:t>1</w:t>
      </w:r>
      <w:r w:rsidRPr="00020140">
        <w:rPr>
          <w:szCs w:val="24"/>
        </w:rPr>
        <w:t> </w:t>
      </w:r>
      <w:r w:rsidRPr="00020140">
        <w:rPr>
          <w:szCs w:val="24"/>
        </w:rPr>
        <w:t>采菊东篱下，悠然见南山。（陶渊明《饮酒》）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译文：在舍东的篱笆下采摘菊花，悠闲中见到了深远的南山。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="0012623C" w:rsidRPr="00020140">
        <w:rPr>
          <w:szCs w:val="24"/>
        </w:rPr>
        <w:t>2</w:t>
      </w:r>
      <w:r w:rsidRPr="00020140">
        <w:rPr>
          <w:szCs w:val="24"/>
        </w:rPr>
        <w:t> </w:t>
      </w:r>
      <w:r w:rsidRPr="00020140">
        <w:rPr>
          <w:szCs w:val="24"/>
        </w:rPr>
        <w:t>九边</w:t>
      </w:r>
      <w:r w:rsidRPr="00020140">
        <w:rPr>
          <w:szCs w:val="24"/>
        </w:rPr>
        <w:t>烂熟等雕虫，远志真堪小草同。（龚自珍《己亥杂诗》）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译文：我对边防事务娴熟精通，却被人看作雕虫小技不予重用，自己虽怀抱远大志向，到头来也是和一棵默默无闻的小草相同。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3</w:t>
      </w:r>
      <w:r w:rsidRPr="00020140">
        <w:rPr>
          <w:szCs w:val="24"/>
        </w:rPr>
        <w:t> </w:t>
      </w:r>
      <w:r w:rsidRPr="00020140">
        <w:rPr>
          <w:szCs w:val="24"/>
        </w:rPr>
        <w:t>枝枝相覆盖，叶叶相交通。（《孔雀东南飞》）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译文：松柏梧桐枝枝叶叶相互覆盖，心心沟通相融。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1</w:t>
      </w:r>
      <w:r w:rsidRPr="00020140">
        <w:rPr>
          <w:szCs w:val="24"/>
        </w:rPr>
        <w:t>中的</w:t>
      </w:r>
      <w:r w:rsidRPr="00020140">
        <w:rPr>
          <w:szCs w:val="24"/>
        </w:rPr>
        <w:t>"</w:t>
      </w:r>
      <w:r w:rsidRPr="00020140">
        <w:rPr>
          <w:szCs w:val="24"/>
        </w:rPr>
        <w:t>悠然</w:t>
      </w:r>
      <w:r w:rsidRPr="00020140">
        <w:rPr>
          <w:szCs w:val="24"/>
        </w:rPr>
        <w:t>"</w:t>
      </w:r>
      <w:r w:rsidRPr="00020140">
        <w:rPr>
          <w:szCs w:val="24"/>
        </w:rPr>
        <w:t>有</w:t>
      </w:r>
      <w:r w:rsidRPr="00020140">
        <w:rPr>
          <w:szCs w:val="24"/>
        </w:rPr>
        <w:t>"</w:t>
      </w:r>
      <w:r w:rsidRPr="00020140">
        <w:rPr>
          <w:szCs w:val="24"/>
        </w:rPr>
        <w:t>遥远</w:t>
      </w:r>
      <w:r w:rsidRPr="00020140">
        <w:rPr>
          <w:szCs w:val="24"/>
        </w:rPr>
        <w:t>"</w:t>
      </w:r>
      <w:r w:rsidRPr="00020140">
        <w:rPr>
          <w:szCs w:val="24"/>
        </w:rPr>
        <w:t>的字面意思，即南山在一定的距离之外，也有诗人采菊时心</w:t>
      </w:r>
      <w:r w:rsidRPr="00020140">
        <w:rPr>
          <w:szCs w:val="24"/>
        </w:rPr>
        <w:t>"</w:t>
      </w:r>
      <w:r w:rsidRPr="00020140">
        <w:rPr>
          <w:szCs w:val="24"/>
        </w:rPr>
        <w:t>旷远</w:t>
      </w:r>
      <w:r w:rsidRPr="00020140">
        <w:rPr>
          <w:szCs w:val="24"/>
        </w:rPr>
        <w:t>"</w:t>
      </w:r>
      <w:r w:rsidRPr="00020140">
        <w:rPr>
          <w:szCs w:val="24"/>
        </w:rPr>
        <w:t>的意思。诗人有了这种心境，对眼前的美景才有</w:t>
      </w:r>
      <w:r w:rsidRPr="00020140">
        <w:rPr>
          <w:szCs w:val="24"/>
        </w:rPr>
        <w:t>"</w:t>
      </w:r>
      <w:r w:rsidRPr="00020140">
        <w:rPr>
          <w:szCs w:val="24"/>
        </w:rPr>
        <w:t>悠然</w:t>
      </w:r>
      <w:r w:rsidRPr="00020140">
        <w:rPr>
          <w:szCs w:val="24"/>
        </w:rPr>
        <w:t>"</w:t>
      </w:r>
      <w:r w:rsidRPr="00020140">
        <w:rPr>
          <w:szCs w:val="24"/>
        </w:rPr>
        <w:t>的神情和感受。所以</w:t>
      </w:r>
      <w:r w:rsidRPr="00020140">
        <w:rPr>
          <w:szCs w:val="24"/>
        </w:rPr>
        <w:t>"</w:t>
      </w:r>
      <w:r w:rsidRPr="00020140">
        <w:rPr>
          <w:szCs w:val="24"/>
        </w:rPr>
        <w:t>悠然</w:t>
      </w:r>
      <w:r w:rsidRPr="00020140">
        <w:rPr>
          <w:szCs w:val="24"/>
        </w:rPr>
        <w:t>"</w:t>
      </w:r>
      <w:r w:rsidRPr="00020140">
        <w:rPr>
          <w:szCs w:val="24"/>
        </w:rPr>
        <w:t>的双关意义值得玩味。例</w:t>
      </w:r>
      <w:r w:rsidR="0012623C" w:rsidRPr="00020140">
        <w:rPr>
          <w:szCs w:val="24"/>
        </w:rPr>
        <w:t>2</w:t>
      </w:r>
      <w:r w:rsidRPr="00020140">
        <w:rPr>
          <w:szCs w:val="24"/>
        </w:rPr>
        <w:t>中的</w:t>
      </w:r>
      <w:r w:rsidRPr="00020140">
        <w:rPr>
          <w:szCs w:val="24"/>
        </w:rPr>
        <w:t>"</w:t>
      </w:r>
      <w:r w:rsidRPr="00020140">
        <w:rPr>
          <w:szCs w:val="24"/>
        </w:rPr>
        <w:t>远志</w:t>
      </w:r>
      <w:r w:rsidRPr="00020140">
        <w:rPr>
          <w:szCs w:val="24"/>
        </w:rPr>
        <w:t>"</w:t>
      </w:r>
      <w:r w:rsidRPr="00020140">
        <w:rPr>
          <w:szCs w:val="24"/>
        </w:rPr>
        <w:t>的字面意思是一种植物的名称，是一种多年生草本植物，根可入药。但诗人在这里显然不是在谈草药，而是在谈自己的远大理想，所以，</w:t>
      </w:r>
      <w:r w:rsidRPr="00020140">
        <w:rPr>
          <w:szCs w:val="24"/>
        </w:rPr>
        <w:t>"</w:t>
      </w:r>
      <w:r w:rsidRPr="00020140">
        <w:rPr>
          <w:szCs w:val="24"/>
        </w:rPr>
        <w:t>远志</w:t>
      </w:r>
      <w:r w:rsidRPr="00020140">
        <w:rPr>
          <w:szCs w:val="24"/>
        </w:rPr>
        <w:t>"</w:t>
      </w:r>
      <w:r w:rsidRPr="00020140">
        <w:rPr>
          <w:szCs w:val="24"/>
        </w:rPr>
        <w:t>是用来</w:t>
      </w:r>
      <w:r w:rsidRPr="00020140">
        <w:rPr>
          <w:rFonts w:hint="eastAsia"/>
          <w:szCs w:val="24"/>
        </w:rPr>
        <w:t>形容自己的远大志向。例</w:t>
      </w:r>
      <w:r w:rsidR="0012623C" w:rsidRPr="00020140">
        <w:rPr>
          <w:szCs w:val="24"/>
        </w:rPr>
        <w:t>3</w:t>
      </w:r>
      <w:r w:rsidRPr="00020140">
        <w:rPr>
          <w:szCs w:val="24"/>
        </w:rPr>
        <w:t>的</w:t>
      </w:r>
      <w:r w:rsidRPr="00020140">
        <w:rPr>
          <w:szCs w:val="24"/>
        </w:rPr>
        <w:t>"</w:t>
      </w:r>
      <w:r w:rsidRPr="00020140">
        <w:rPr>
          <w:szCs w:val="24"/>
        </w:rPr>
        <w:t>交通</w:t>
      </w:r>
      <w:r w:rsidRPr="00020140">
        <w:rPr>
          <w:szCs w:val="24"/>
        </w:rPr>
        <w:t>"</w:t>
      </w:r>
      <w:r w:rsidRPr="00020140">
        <w:rPr>
          <w:szCs w:val="24"/>
        </w:rPr>
        <w:t>有诗句中描写的枝叶交错的意思，更有仲卿和兰芝心心相印的意境描写，正所谓生死相依，永结同心，其爱情的坚贞让人赞叹不已。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（七）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对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比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不同的事物，表象不同，实质不同，将它们并列在一起，使之互相对照，或者是</w:t>
      </w:r>
      <w:r w:rsidRPr="00020140">
        <w:rPr>
          <w:rFonts w:hint="eastAsia"/>
          <w:szCs w:val="24"/>
        </w:rPr>
        <w:lastRenderedPageBreak/>
        <w:t>用一个事物来衬托另一个事物，从而突出所要说明的问题，强调所要表述的观点，就叫做对比。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 </w:t>
      </w:r>
      <w:r w:rsidRPr="00020140">
        <w:rPr>
          <w:szCs w:val="24"/>
        </w:rPr>
        <w:t>燕雀乌鹊，巢堂坛兮。露</w:t>
      </w:r>
      <w:r w:rsidRPr="00020140">
        <w:rPr>
          <w:szCs w:val="24"/>
        </w:rPr>
        <w:t>申辛夷，死林薄兮（屈原《涉江》）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译文：燕雀乌鹊，却在殿堂和高台上筑巢啊，风姿招展的辛夷树，却枯死在乱树丛中啊。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Pr="00020140">
        <w:rPr>
          <w:szCs w:val="24"/>
        </w:rPr>
        <w:t>2</w:t>
      </w:r>
      <w:r w:rsidRPr="00020140">
        <w:rPr>
          <w:szCs w:val="24"/>
        </w:rPr>
        <w:t> </w:t>
      </w:r>
      <w:r w:rsidRPr="00020140">
        <w:rPr>
          <w:szCs w:val="24"/>
        </w:rPr>
        <w:t>朱门酒肉臭，路有冻死骨。（杜甫《自京赴奉先县咏怀五百字》）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译文：富贵人家的酒肉飘出醇香味，路上却躺着饥寒交迫而死的穷人的尸体。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="0012623C" w:rsidRPr="00020140">
        <w:rPr>
          <w:szCs w:val="24"/>
        </w:rPr>
        <w:t>3</w:t>
      </w:r>
      <w:r w:rsidRPr="00020140">
        <w:rPr>
          <w:szCs w:val="24"/>
        </w:rPr>
        <w:t> </w:t>
      </w:r>
      <w:r w:rsidRPr="00020140">
        <w:rPr>
          <w:szCs w:val="24"/>
        </w:rPr>
        <w:t>独是成氏子以蠹贫，以促织富，裘马扬杨。（《促织》）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译文：惟独这个成名因胥吏侵耗而贫穷，却又因为促织而荣华富贵，穿皮衣，骑大马，得意洋洋。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1</w:t>
      </w:r>
      <w:r w:rsidRPr="00020140">
        <w:rPr>
          <w:szCs w:val="24"/>
        </w:rPr>
        <w:t>中</w:t>
      </w:r>
      <w:r w:rsidRPr="00020140">
        <w:rPr>
          <w:szCs w:val="24"/>
        </w:rPr>
        <w:t>"</w:t>
      </w:r>
      <w:r w:rsidRPr="00020140">
        <w:rPr>
          <w:szCs w:val="24"/>
        </w:rPr>
        <w:t>燕雀乌鹊</w:t>
      </w:r>
      <w:r w:rsidRPr="00020140">
        <w:rPr>
          <w:szCs w:val="24"/>
        </w:rPr>
        <w:t>"</w:t>
      </w:r>
      <w:r w:rsidRPr="00020140">
        <w:rPr>
          <w:szCs w:val="24"/>
        </w:rPr>
        <w:t>和</w:t>
      </w:r>
      <w:r w:rsidRPr="00020140">
        <w:rPr>
          <w:szCs w:val="24"/>
        </w:rPr>
        <w:t>"</w:t>
      </w:r>
      <w:r w:rsidRPr="00020140">
        <w:rPr>
          <w:szCs w:val="24"/>
        </w:rPr>
        <w:t>露申辛夷</w:t>
      </w:r>
      <w:r w:rsidRPr="00020140">
        <w:rPr>
          <w:szCs w:val="24"/>
        </w:rPr>
        <w:t>"</w:t>
      </w:r>
      <w:r w:rsidRPr="00020140">
        <w:rPr>
          <w:szCs w:val="24"/>
        </w:rPr>
        <w:t>的地位和处境相对比，说明邪恶势力得势，正直不阿之士却遭遇陷害</w:t>
      </w:r>
      <w:r w:rsidRPr="00020140">
        <w:rPr>
          <w:szCs w:val="24"/>
        </w:rPr>
        <w:t>和打击，揭示了君昏国危的社会现实。例</w:t>
      </w:r>
      <w:r w:rsidR="0012623C" w:rsidRPr="00020140">
        <w:rPr>
          <w:szCs w:val="24"/>
        </w:rPr>
        <w:t>2</w:t>
      </w:r>
      <w:r w:rsidRPr="00020140">
        <w:rPr>
          <w:szCs w:val="24"/>
        </w:rPr>
        <w:t>的两种情形相对比，刻画了封建社会贫富不均背景下穷苦人民的不幸遭遇。例</w:t>
      </w:r>
      <w:r w:rsidR="0012623C" w:rsidRPr="00020140">
        <w:rPr>
          <w:szCs w:val="24"/>
        </w:rPr>
        <w:t>3</w:t>
      </w:r>
      <w:r w:rsidRPr="00020140">
        <w:rPr>
          <w:szCs w:val="24"/>
        </w:rPr>
        <w:t>以成名先贫后富的对比，抨击了封建社会统治者骄奢淫逸，鱼肉百姓的罪恶行为。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（八）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对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偶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lastRenderedPageBreak/>
        <w:t>几个句子如果结构相同，字数相等，词性相对，就构成了对偶。对偶主要表现为音节的和谐，节奏的明快，给人一种结构整齐的美感。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1</w:t>
      </w:r>
      <w:r w:rsidRPr="00020140">
        <w:rPr>
          <w:szCs w:val="24"/>
        </w:rPr>
        <w:t> </w:t>
      </w:r>
      <w:r w:rsidRPr="00020140">
        <w:rPr>
          <w:szCs w:val="24"/>
        </w:rPr>
        <w:t>南声函胡，北音清越。（苏轼《石钟山记》）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译文：南边那块石头的声音重浊而模糊，北边那块石头的声音清脆而悠扬。</w:t>
      </w:r>
      <w:r w:rsidRPr="00020140">
        <w:rPr>
          <w:rFonts w:hint="eastAsia"/>
          <w:szCs w:val="24"/>
        </w:rPr>
        <w:t>  </w:t>
      </w: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2</w:t>
      </w:r>
      <w:r w:rsidRPr="00020140">
        <w:rPr>
          <w:szCs w:val="24"/>
        </w:rPr>
        <w:t> </w:t>
      </w:r>
      <w:r w:rsidRPr="00020140">
        <w:rPr>
          <w:szCs w:val="24"/>
        </w:rPr>
        <w:t>歌台暖响，春光融融；舞殿冷袖，风雨凄凄。（杜牧《阿房宫赋》）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译文：歌唱的台上声响充满暖意，好像春天到来那样融和，跳舞的殿里长袖带来的寒气，如同风雨交加那样清冷。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3</w:t>
      </w:r>
      <w:r w:rsidRPr="00020140">
        <w:rPr>
          <w:szCs w:val="24"/>
        </w:rPr>
        <w:t> </w:t>
      </w:r>
      <w:r w:rsidRPr="00020140">
        <w:rPr>
          <w:szCs w:val="24"/>
        </w:rPr>
        <w:t>左手持刀尺，右手执绫罗。（《孔雀东南飞》）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译文：左手拿着剪刀和尺子，右手拿着绫罗绸缎。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是四字对，写了不同方位石头的不同音响效果。例</w:t>
      </w:r>
      <w:r w:rsidRPr="00020140">
        <w:rPr>
          <w:szCs w:val="24"/>
        </w:rPr>
        <w:t>2</w:t>
      </w:r>
      <w:r w:rsidRPr="00020140">
        <w:rPr>
          <w:szCs w:val="24"/>
        </w:rPr>
        <w:t>是两个句子相对，分别写出了歌唱和舞蹈的不同情景。例</w:t>
      </w:r>
      <w:r w:rsidRPr="00020140">
        <w:rPr>
          <w:szCs w:val="24"/>
        </w:rPr>
        <w:t>3</w:t>
      </w:r>
      <w:r w:rsidRPr="00020140">
        <w:rPr>
          <w:szCs w:val="24"/>
        </w:rPr>
        <w:t>是五字对，写了兰芝姑娘的手巧和忙碌。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（九）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排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比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将几个意思相关，结构相似，字数基本相等的句子有序地排列在一起，就是排比的修辞方法。排比的基本作用是加强语势。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 </w:t>
      </w:r>
      <w:r w:rsidRPr="00020140">
        <w:rPr>
          <w:szCs w:val="24"/>
        </w:rPr>
        <w:t>庖丁为文惠君解牛，手之所触，肩之所倚，足之所履，膝之所</w:t>
      </w:r>
      <w:r w:rsidRPr="00020140">
        <w:rPr>
          <w:szCs w:val="24"/>
        </w:rPr>
        <w:t>……</w:t>
      </w:r>
      <w:r w:rsidRPr="00020140">
        <w:rPr>
          <w:szCs w:val="24"/>
        </w:rPr>
        <w:t>（《庄子</w:t>
      </w:r>
      <w:r w:rsidRPr="00020140">
        <w:rPr>
          <w:szCs w:val="24"/>
        </w:rPr>
        <w:t>·</w:t>
      </w:r>
      <w:r w:rsidRPr="00020140">
        <w:rPr>
          <w:szCs w:val="24"/>
        </w:rPr>
        <w:t>养</w:t>
      </w:r>
      <w:r w:rsidRPr="00020140">
        <w:rPr>
          <w:szCs w:val="24"/>
        </w:rPr>
        <w:lastRenderedPageBreak/>
        <w:t>生主》）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译文：有个厨师替梁惠王宰牛，一切动作，诸如用手推动牛，用肩靠近牛，用脚踏牛，用膝压牛</w:t>
      </w:r>
      <w:r w:rsidRPr="00020140">
        <w:rPr>
          <w:szCs w:val="24"/>
        </w:rPr>
        <w:t>……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2</w:t>
      </w:r>
      <w:r w:rsidRPr="00020140">
        <w:rPr>
          <w:szCs w:val="24"/>
        </w:rPr>
        <w:t> </w:t>
      </w:r>
      <w:r w:rsidRPr="00020140">
        <w:rPr>
          <w:szCs w:val="24"/>
        </w:rPr>
        <w:t>春不得避风尘，夏不得避暑热，秋不得避阴雨，冬不得避寒冻。（晁错《论贵粟疏》）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译文：春天不能躲避风尘，夏天不能躲避暑热，秋天不能躲避阴雨，冬天不能躲避冰雪。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Pr="00020140">
        <w:rPr>
          <w:szCs w:val="24"/>
        </w:rPr>
        <w:t>3</w:t>
      </w:r>
      <w:r w:rsidRPr="00020140">
        <w:rPr>
          <w:szCs w:val="24"/>
        </w:rPr>
        <w:t> </w:t>
      </w:r>
      <w:r w:rsidRPr="00020140">
        <w:rPr>
          <w:szCs w:val="24"/>
        </w:rPr>
        <w:t>汝之诗，吾已付梓；汝之女，吾已代嫁；</w:t>
      </w:r>
      <w:r w:rsidRPr="00020140">
        <w:rPr>
          <w:szCs w:val="24"/>
        </w:rPr>
        <w:t>汝之生平，吾已作传。（袁枚《祭妹文》）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译文：你的诗，我已经付印；你的女儿，我已经代你出嫁；你的生平事迹，我已经写了传记。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上述三例都用了排比的修辞方法，这些排比句，除了语势的强烈外，还有使句子的内容更为具体的作用。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（十）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反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复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作者为强调某种意思，突出某种感情，采取在文章中重复使用某些句子的方法，这种修辞方法就是反复。反复出现的句子一般能给读者留下较为深刻的印象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lastRenderedPageBreak/>
        <w:t>例</w:t>
      </w:r>
      <w:r w:rsidRPr="00020140">
        <w:rPr>
          <w:szCs w:val="24"/>
        </w:rPr>
        <w:t>1</w:t>
      </w:r>
      <w:r w:rsidRPr="00020140">
        <w:rPr>
          <w:szCs w:val="24"/>
        </w:rPr>
        <w:t> </w:t>
      </w:r>
      <w:r w:rsidRPr="00020140">
        <w:rPr>
          <w:szCs w:val="24"/>
        </w:rPr>
        <w:t>阿兄归矣，犹屡屡回头望汝也，呜呼哀哉！呜呼哀哉！（袁枚《祭妹文》）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译文：阿兄回去了，还一次又一次回过头来看望你啊。呜呼哀哉！呜呼哀哉！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2 </w:t>
      </w:r>
      <w:r w:rsidRPr="00020140">
        <w:rPr>
          <w:szCs w:val="24"/>
        </w:rPr>
        <w:t>吾君在前，叱者何也？</w:t>
      </w:r>
      <w:r w:rsidRPr="00020140">
        <w:rPr>
          <w:szCs w:val="24"/>
        </w:rPr>
        <w:t>……</w:t>
      </w:r>
      <w:r w:rsidRPr="00020140">
        <w:rPr>
          <w:szCs w:val="24"/>
        </w:rPr>
        <w:t>吾君在前，叱者何也？（《毛遂自荐》）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译文：我的君主就在面前，你这样呵叱做什么？</w:t>
      </w:r>
      <w:r w:rsidRPr="00020140">
        <w:rPr>
          <w:szCs w:val="24"/>
        </w:rPr>
        <w:t>……</w:t>
      </w:r>
      <w:r w:rsidRPr="00020140">
        <w:rPr>
          <w:szCs w:val="24"/>
        </w:rPr>
        <w:t>我的君主就在面前，你这样呵叱做什么？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="0012623C" w:rsidRPr="00020140">
        <w:rPr>
          <w:szCs w:val="24"/>
        </w:rPr>
        <w:t>3</w:t>
      </w:r>
      <w:r w:rsidRPr="00020140">
        <w:rPr>
          <w:szCs w:val="24"/>
        </w:rPr>
        <w:t> </w:t>
      </w:r>
      <w:r w:rsidRPr="00020140">
        <w:rPr>
          <w:szCs w:val="24"/>
        </w:rPr>
        <w:t>采采芣笖，薄言采之。采采芣笖，薄言有之。（《诗经</w:t>
      </w:r>
      <w:r w:rsidRPr="00020140">
        <w:rPr>
          <w:szCs w:val="24"/>
        </w:rPr>
        <w:t>·</w:t>
      </w:r>
      <w:r w:rsidRPr="00020140">
        <w:rPr>
          <w:szCs w:val="24"/>
        </w:rPr>
        <w:t>周南》）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译文：车前子儿采呀采，采呀快快采些来。车前子儿采呀采，采呀快快采起来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1</w:t>
      </w:r>
      <w:r w:rsidRPr="00020140">
        <w:rPr>
          <w:szCs w:val="24"/>
        </w:rPr>
        <w:t>"</w:t>
      </w:r>
      <w:r w:rsidRPr="00020140">
        <w:rPr>
          <w:szCs w:val="24"/>
        </w:rPr>
        <w:t>呜呼哀哉</w:t>
      </w:r>
      <w:r w:rsidRPr="00020140">
        <w:rPr>
          <w:szCs w:val="24"/>
        </w:rPr>
        <w:t>"</w:t>
      </w:r>
      <w:r w:rsidRPr="00020140">
        <w:rPr>
          <w:szCs w:val="24"/>
        </w:rPr>
        <w:t>的反复运用，突出了作者对亡妹的凄楚怀念之情。例</w:t>
      </w:r>
      <w:r w:rsidR="0012623C" w:rsidRPr="00020140">
        <w:rPr>
          <w:szCs w:val="24"/>
        </w:rPr>
        <w:t>2</w:t>
      </w:r>
      <w:r w:rsidRPr="00020140">
        <w:rPr>
          <w:szCs w:val="24"/>
        </w:rPr>
        <w:t>"</w:t>
      </w:r>
      <w:r w:rsidRPr="00020140">
        <w:rPr>
          <w:szCs w:val="24"/>
        </w:rPr>
        <w:t>吾君在前，叱者何也</w:t>
      </w:r>
      <w:r w:rsidRPr="00020140">
        <w:rPr>
          <w:szCs w:val="24"/>
        </w:rPr>
        <w:t>"</w:t>
      </w:r>
      <w:r w:rsidRPr="00020140">
        <w:rPr>
          <w:szCs w:val="24"/>
        </w:rPr>
        <w:t>的反复运用，突出了毛遂对自己君主地位的维护和尊重</w:t>
      </w:r>
      <w:r w:rsidRPr="00020140">
        <w:rPr>
          <w:szCs w:val="24"/>
        </w:rPr>
        <w:t>，以及对秦王的一种心理上的威势。例</w:t>
      </w:r>
      <w:r w:rsidR="0012623C" w:rsidRPr="00020140">
        <w:rPr>
          <w:szCs w:val="24"/>
        </w:rPr>
        <w:t xml:space="preserve">3 </w:t>
      </w:r>
      <w:r w:rsidRPr="00020140">
        <w:rPr>
          <w:szCs w:val="24"/>
        </w:rPr>
        <w:t>"</w:t>
      </w:r>
      <w:r w:rsidRPr="00020140">
        <w:rPr>
          <w:szCs w:val="24"/>
        </w:rPr>
        <w:t>采采芣笖</w:t>
      </w:r>
      <w:r w:rsidRPr="00020140">
        <w:rPr>
          <w:szCs w:val="24"/>
        </w:rPr>
        <w:t>"</w:t>
      </w:r>
      <w:r w:rsidRPr="00020140">
        <w:rPr>
          <w:szCs w:val="24"/>
        </w:rPr>
        <w:t>的反复运用，突出了采摘芣笖时的愉悦心情。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（十一）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讳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饰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讳饰也叫避讳。遇有犯忌触讳的事物，不便直接说出来，而改用其他的词汇来回避掩盖，或装饰美化，这种修辞方法就是讳饰。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1 </w:t>
      </w:r>
      <w:r w:rsidRPr="00020140">
        <w:rPr>
          <w:szCs w:val="24"/>
        </w:rPr>
        <w:t>一旦山陵崩，长安君何以自托与赵？（《战国策</w:t>
      </w:r>
      <w:r w:rsidRPr="00020140">
        <w:rPr>
          <w:szCs w:val="24"/>
        </w:rPr>
        <w:t>·</w:t>
      </w:r>
      <w:r w:rsidRPr="00020140">
        <w:rPr>
          <w:szCs w:val="24"/>
        </w:rPr>
        <w:t>赵策》）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lastRenderedPageBreak/>
        <w:t>译文：有朝一日，太后不幸去世，长安君凭什么功绩在赵国安身？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Pr="00020140">
        <w:rPr>
          <w:szCs w:val="24"/>
        </w:rPr>
        <w:t>2 </w:t>
      </w:r>
      <w:r w:rsidRPr="00020140">
        <w:rPr>
          <w:szCs w:val="24"/>
        </w:rPr>
        <w:t>故为之说，以俟夫观人风者得焉。（柳宗元《捕蛇者说》）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译文：所以记下这件事，等着考察民风的人用它作为参考吧。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Pr="00020140">
        <w:rPr>
          <w:szCs w:val="24"/>
        </w:rPr>
        <w:t>3 </w:t>
      </w:r>
      <w:r w:rsidRPr="00020140">
        <w:rPr>
          <w:szCs w:val="24"/>
        </w:rPr>
        <w:t>昔者有王命，有采</w:t>
      </w:r>
      <w:r w:rsidRPr="00020140">
        <w:rPr>
          <w:szCs w:val="24"/>
        </w:rPr>
        <w:t>薪之忧，不能造朝。（《孟子</w:t>
      </w:r>
      <w:r w:rsidRPr="00020140">
        <w:rPr>
          <w:szCs w:val="24"/>
        </w:rPr>
        <w:t>·</w:t>
      </w:r>
      <w:r w:rsidRPr="00020140">
        <w:rPr>
          <w:szCs w:val="24"/>
        </w:rPr>
        <w:t>公孙丑下》）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译文：昨天王有命令来，因为我身体不舒服，不能去上朝见王。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的</w:t>
      </w:r>
      <w:r w:rsidRPr="00020140">
        <w:rPr>
          <w:szCs w:val="24"/>
        </w:rPr>
        <w:t>"</w:t>
      </w:r>
      <w:r w:rsidRPr="00020140">
        <w:rPr>
          <w:szCs w:val="24"/>
        </w:rPr>
        <w:t>山陵崩</w:t>
      </w:r>
      <w:r w:rsidRPr="00020140">
        <w:rPr>
          <w:szCs w:val="24"/>
        </w:rPr>
        <w:t>"</w:t>
      </w:r>
      <w:r w:rsidRPr="00020140">
        <w:rPr>
          <w:szCs w:val="24"/>
        </w:rPr>
        <w:t>是为了避开</w:t>
      </w:r>
      <w:r w:rsidRPr="00020140">
        <w:rPr>
          <w:szCs w:val="24"/>
        </w:rPr>
        <w:t>"</w:t>
      </w:r>
      <w:r w:rsidRPr="00020140">
        <w:rPr>
          <w:szCs w:val="24"/>
        </w:rPr>
        <w:t>死</w:t>
      </w:r>
      <w:r w:rsidRPr="00020140">
        <w:rPr>
          <w:szCs w:val="24"/>
        </w:rPr>
        <w:t>"</w:t>
      </w:r>
      <w:r w:rsidRPr="00020140">
        <w:rPr>
          <w:szCs w:val="24"/>
        </w:rPr>
        <w:t>字而使用的讳饰之辞。例</w:t>
      </w:r>
      <w:r w:rsidRPr="00020140">
        <w:rPr>
          <w:szCs w:val="24"/>
        </w:rPr>
        <w:t>2</w:t>
      </w:r>
      <w:r w:rsidRPr="00020140">
        <w:rPr>
          <w:szCs w:val="24"/>
        </w:rPr>
        <w:t>的</w:t>
      </w:r>
      <w:r w:rsidRPr="00020140">
        <w:rPr>
          <w:szCs w:val="24"/>
        </w:rPr>
        <w:t>"</w:t>
      </w:r>
      <w:r w:rsidRPr="00020140">
        <w:rPr>
          <w:szCs w:val="24"/>
        </w:rPr>
        <w:t>人风</w:t>
      </w:r>
      <w:r w:rsidRPr="00020140">
        <w:rPr>
          <w:szCs w:val="24"/>
        </w:rPr>
        <w:t>"</w:t>
      </w:r>
      <w:r w:rsidRPr="00020140">
        <w:rPr>
          <w:szCs w:val="24"/>
        </w:rPr>
        <w:t>是为了避开唐朝皇帝李世民的</w:t>
      </w:r>
      <w:r w:rsidRPr="00020140">
        <w:rPr>
          <w:szCs w:val="24"/>
        </w:rPr>
        <w:t>"</w:t>
      </w:r>
      <w:r w:rsidRPr="00020140">
        <w:rPr>
          <w:szCs w:val="24"/>
        </w:rPr>
        <w:t>民</w:t>
      </w:r>
      <w:r w:rsidRPr="00020140">
        <w:rPr>
          <w:szCs w:val="24"/>
        </w:rPr>
        <w:t>"</w:t>
      </w:r>
      <w:r w:rsidRPr="00020140">
        <w:rPr>
          <w:szCs w:val="24"/>
        </w:rPr>
        <w:t>而使用的讳饰之辞。例</w:t>
      </w:r>
      <w:r w:rsidRPr="00020140">
        <w:rPr>
          <w:szCs w:val="24"/>
        </w:rPr>
        <w:t>3</w:t>
      </w:r>
      <w:r w:rsidRPr="00020140">
        <w:rPr>
          <w:szCs w:val="24"/>
        </w:rPr>
        <w:t>的</w:t>
      </w:r>
      <w:r w:rsidRPr="00020140">
        <w:rPr>
          <w:szCs w:val="24"/>
        </w:rPr>
        <w:t>"</w:t>
      </w:r>
      <w:r w:rsidRPr="00020140">
        <w:rPr>
          <w:szCs w:val="24"/>
        </w:rPr>
        <w:t>采薪之忧</w:t>
      </w:r>
      <w:r w:rsidRPr="00020140">
        <w:rPr>
          <w:szCs w:val="24"/>
        </w:rPr>
        <w:t>"</w:t>
      </w:r>
      <w:r w:rsidRPr="00020140">
        <w:rPr>
          <w:szCs w:val="24"/>
        </w:rPr>
        <w:t>是为了避开</w:t>
      </w:r>
      <w:r w:rsidRPr="00020140">
        <w:rPr>
          <w:szCs w:val="24"/>
        </w:rPr>
        <w:t>"</w:t>
      </w:r>
      <w:r w:rsidRPr="00020140">
        <w:rPr>
          <w:szCs w:val="24"/>
        </w:rPr>
        <w:t>病</w:t>
      </w:r>
      <w:r w:rsidRPr="00020140">
        <w:rPr>
          <w:szCs w:val="24"/>
        </w:rPr>
        <w:t>"</w:t>
      </w:r>
      <w:r w:rsidRPr="00020140">
        <w:rPr>
          <w:szCs w:val="24"/>
        </w:rPr>
        <w:t>字而使用的讳饰之辞。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（十二）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互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文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在连贯性的话语中，将本应合在一起说的两个词语，分开上下各一个，参成互文，合而生义，上下文意相呼应和补充，叫互文。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 </w:t>
      </w:r>
      <w:r w:rsidRPr="00020140">
        <w:rPr>
          <w:szCs w:val="24"/>
        </w:rPr>
        <w:t>十三能织素，十四学裁衣，十五弹箜篌，十六诵诗书。（《孔雀东南飞》）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译文：十三到十六岁的时候就先后学会了织布、裁衣、弹箜篌和诵读诗书。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Pr="00020140">
        <w:rPr>
          <w:szCs w:val="24"/>
        </w:rPr>
        <w:t>2</w:t>
      </w:r>
      <w:r w:rsidRPr="00020140">
        <w:rPr>
          <w:szCs w:val="24"/>
        </w:rPr>
        <w:t> </w:t>
      </w:r>
      <w:r w:rsidRPr="00020140">
        <w:rPr>
          <w:szCs w:val="24"/>
        </w:rPr>
        <w:t>叫嚣乎东西，隳突乎南北。（柳宗元《捕蛇者说》）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lastRenderedPageBreak/>
        <w:t>译文：到处大喊大叫和骚扰。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Pr="00020140">
        <w:rPr>
          <w:szCs w:val="24"/>
        </w:rPr>
        <w:t>3 </w:t>
      </w:r>
      <w:r w:rsidRPr="00020140">
        <w:rPr>
          <w:szCs w:val="24"/>
        </w:rPr>
        <w:t>主人下马客在船。（白居易《琵琶行》）</w:t>
      </w:r>
      <w:r w:rsidRPr="00020140">
        <w:rPr>
          <w:szCs w:val="24"/>
        </w:rPr>
        <w:t>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译文：主人和客人都先后下马和上船。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1</w:t>
      </w:r>
      <w:r w:rsidRPr="00020140">
        <w:rPr>
          <w:szCs w:val="24"/>
        </w:rPr>
        <w:t>的年龄互补。例</w:t>
      </w:r>
      <w:r w:rsidR="0012623C" w:rsidRPr="00020140">
        <w:rPr>
          <w:szCs w:val="24"/>
        </w:rPr>
        <w:t>2</w:t>
      </w:r>
      <w:r w:rsidRPr="00020140">
        <w:rPr>
          <w:szCs w:val="24"/>
        </w:rPr>
        <w:t>的</w:t>
      </w:r>
      <w:r w:rsidRPr="00020140">
        <w:rPr>
          <w:szCs w:val="24"/>
        </w:rPr>
        <w:t>"</w:t>
      </w:r>
      <w:r w:rsidRPr="00020140">
        <w:rPr>
          <w:szCs w:val="24"/>
        </w:rPr>
        <w:t>东西</w:t>
      </w:r>
      <w:r w:rsidRPr="00020140">
        <w:rPr>
          <w:szCs w:val="24"/>
        </w:rPr>
        <w:t>"</w:t>
      </w:r>
      <w:r w:rsidRPr="00020140">
        <w:rPr>
          <w:szCs w:val="24"/>
        </w:rPr>
        <w:t>和</w:t>
      </w:r>
      <w:r w:rsidRPr="00020140">
        <w:rPr>
          <w:szCs w:val="24"/>
        </w:rPr>
        <w:t>"</w:t>
      </w:r>
      <w:r w:rsidRPr="00020140">
        <w:rPr>
          <w:szCs w:val="24"/>
        </w:rPr>
        <w:t>南北</w:t>
      </w:r>
      <w:r w:rsidRPr="00020140">
        <w:rPr>
          <w:szCs w:val="24"/>
        </w:rPr>
        <w:t>"</w:t>
      </w:r>
      <w:r w:rsidRPr="00020140">
        <w:rPr>
          <w:szCs w:val="24"/>
        </w:rPr>
        <w:t>互补。例</w:t>
      </w:r>
      <w:r w:rsidR="0012623C" w:rsidRPr="00020140">
        <w:rPr>
          <w:szCs w:val="24"/>
        </w:rPr>
        <w:t>3</w:t>
      </w:r>
      <w:r w:rsidRPr="00020140">
        <w:rPr>
          <w:szCs w:val="24"/>
        </w:rPr>
        <w:t>的</w:t>
      </w:r>
      <w:r w:rsidRPr="00020140">
        <w:rPr>
          <w:szCs w:val="24"/>
        </w:rPr>
        <w:t>"</w:t>
      </w:r>
      <w:r w:rsidRPr="00020140">
        <w:rPr>
          <w:szCs w:val="24"/>
        </w:rPr>
        <w:t>主人</w:t>
      </w:r>
      <w:r w:rsidRPr="00020140">
        <w:rPr>
          <w:szCs w:val="24"/>
        </w:rPr>
        <w:t>"</w:t>
      </w:r>
      <w:r w:rsidRPr="00020140">
        <w:rPr>
          <w:szCs w:val="24"/>
        </w:rPr>
        <w:t>与</w:t>
      </w:r>
      <w:r w:rsidRPr="00020140">
        <w:rPr>
          <w:szCs w:val="24"/>
        </w:rPr>
        <w:t>"</w:t>
      </w:r>
      <w:r w:rsidRPr="00020140">
        <w:rPr>
          <w:szCs w:val="24"/>
        </w:rPr>
        <w:t>客</w:t>
      </w:r>
      <w:r w:rsidRPr="00020140">
        <w:rPr>
          <w:szCs w:val="24"/>
        </w:rPr>
        <w:t>"</w:t>
      </w:r>
      <w:r w:rsidRPr="00020140">
        <w:rPr>
          <w:szCs w:val="24"/>
        </w:rPr>
        <w:t>互补。</w:t>
      </w:r>
      <w:r w:rsidRPr="00020140">
        <w:rPr>
          <w:szCs w:val="24"/>
        </w:rPr>
        <w:t> 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（十三）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并</w:t>
      </w:r>
      <w:r w:rsidRPr="00020140">
        <w:rPr>
          <w:rFonts w:hint="eastAsia"/>
          <w:szCs w:val="24"/>
        </w:rPr>
        <w:t> </w:t>
      </w:r>
      <w:r w:rsidRPr="00020140">
        <w:rPr>
          <w:rFonts w:hint="eastAsia"/>
          <w:szCs w:val="24"/>
        </w:rPr>
        <w:t>提</w:t>
      </w:r>
      <w:r w:rsidRPr="00020140">
        <w:rPr>
          <w:rFonts w:hint="eastAsia"/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把两件相关的事情并列地放在一个句子中来表述，就叫并提。也有人称之为</w:t>
      </w:r>
      <w:r w:rsidRPr="00020140">
        <w:rPr>
          <w:szCs w:val="24"/>
        </w:rPr>
        <w:t>"</w:t>
      </w:r>
      <w:r w:rsidRPr="00020140">
        <w:rPr>
          <w:szCs w:val="24"/>
        </w:rPr>
        <w:t>合说分解</w:t>
      </w:r>
      <w:r w:rsidRPr="00020140">
        <w:rPr>
          <w:szCs w:val="24"/>
        </w:rPr>
        <w:t>"</w:t>
      </w:r>
      <w:r w:rsidRPr="00020140">
        <w:rPr>
          <w:szCs w:val="24"/>
        </w:rPr>
        <w:t>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Pr="00020140">
        <w:rPr>
          <w:szCs w:val="24"/>
        </w:rPr>
        <w:t>1</w:t>
      </w:r>
      <w:r w:rsidRPr="00020140">
        <w:rPr>
          <w:szCs w:val="24"/>
        </w:rPr>
        <w:t> </w:t>
      </w:r>
      <w:r w:rsidRPr="00020140">
        <w:rPr>
          <w:szCs w:val="24"/>
        </w:rPr>
        <w:t>句读之不知，惑之不解，或师焉，或不焉。（韩愈《师说》）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译文：不</w:t>
      </w:r>
      <w:r w:rsidRPr="00020140">
        <w:rPr>
          <w:szCs w:val="24"/>
        </w:rPr>
        <w:t>理解文句，倒急于向老师学习；不能解答疑难问题，却反而不愿向老师求教。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例</w:t>
      </w:r>
      <w:r w:rsidRPr="00020140">
        <w:rPr>
          <w:szCs w:val="24"/>
        </w:rPr>
        <w:t>2</w:t>
      </w:r>
      <w:r w:rsidRPr="00020140">
        <w:rPr>
          <w:szCs w:val="24"/>
        </w:rPr>
        <w:t> </w:t>
      </w:r>
      <w:r w:rsidRPr="00020140">
        <w:rPr>
          <w:szCs w:val="24"/>
        </w:rPr>
        <w:t>耳目聪明（《后汉书</w:t>
      </w:r>
      <w:r w:rsidRPr="00020140">
        <w:rPr>
          <w:szCs w:val="24"/>
        </w:rPr>
        <w:t>·</w:t>
      </w:r>
      <w:r w:rsidRPr="00020140">
        <w:rPr>
          <w:szCs w:val="24"/>
        </w:rPr>
        <w:t>华陀传》）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szCs w:val="24"/>
        </w:rPr>
        <w:t>译文：耳朵听得清楚，眼睛看得分明。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t>例</w:t>
      </w:r>
      <w:r w:rsidR="0012623C" w:rsidRPr="00020140">
        <w:rPr>
          <w:szCs w:val="24"/>
        </w:rPr>
        <w:t>3</w:t>
      </w:r>
      <w:r w:rsidRPr="00020140">
        <w:rPr>
          <w:szCs w:val="24"/>
        </w:rPr>
        <w:t> </w:t>
      </w:r>
      <w:r w:rsidRPr="00020140">
        <w:rPr>
          <w:szCs w:val="24"/>
        </w:rPr>
        <w:t>若有作奸犯科及为忠善者，宜付有司论其刑赏。（诸葛亮《出师表》）</w:t>
      </w:r>
      <w:r w:rsidRPr="00020140">
        <w:rPr>
          <w:szCs w:val="24"/>
        </w:rPr>
        <w:t>  </w:t>
      </w:r>
    </w:p>
    <w:p w:rsidR="00020140" w:rsidRPr="00020140" w:rsidRDefault="00020140" w:rsidP="00020140">
      <w:pPr>
        <w:pStyle w:val="1"/>
        <w:rPr>
          <w:szCs w:val="24"/>
        </w:rPr>
      </w:pPr>
      <w:r w:rsidRPr="00020140">
        <w:rPr>
          <w:rFonts w:hint="eastAsia"/>
          <w:szCs w:val="24"/>
        </w:rPr>
        <w:lastRenderedPageBreak/>
        <w:t>译文：如果有做坏事，犯国法的，交给主管官员对他们进行处罚；如果有尽忠尽善的，则交给主管官员对他们进行奖赏。</w:t>
      </w:r>
      <w:r w:rsidRPr="00020140">
        <w:rPr>
          <w:rFonts w:hint="eastAsia"/>
          <w:szCs w:val="24"/>
        </w:rPr>
        <w:t>  </w:t>
      </w:r>
    </w:p>
    <w:p w:rsidR="008E2264" w:rsidRPr="00020140" w:rsidRDefault="00020140" w:rsidP="00020140">
      <w:pPr>
        <w:pStyle w:val="1"/>
        <w:rPr>
          <w:rFonts w:hint="eastAsia"/>
          <w:szCs w:val="24"/>
        </w:rPr>
      </w:pPr>
      <w:r w:rsidRPr="00020140">
        <w:rPr>
          <w:rFonts w:hint="eastAsia"/>
          <w:szCs w:val="24"/>
        </w:rPr>
        <w:t>上述例句都运用了并提的修辞方法，译文都对句子的并提部分作了调整，使它们成为两个平行的句子。</w:t>
      </w:r>
    </w:p>
    <w:sectPr w:rsidR="008E2264" w:rsidRPr="00020140" w:rsidSect="00020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175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20140">
      <w:r>
        <w:separator/>
      </w:r>
    </w:p>
  </w:endnote>
  <w:endnote w:type="continuationSeparator" w:id="0">
    <w:p w:rsidR="00000000" w:rsidRDefault="0002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楷体 Std R">
    <w:altName w:val="宋体"/>
    <w:panose1 w:val="00000000000000000000"/>
    <w:charset w:val="86"/>
    <w:family w:val="roman"/>
    <w:notTrueType/>
    <w:pitch w:val="variable"/>
    <w:sig w:usb0="00000000" w:usb1="080F0000" w:usb2="00000010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140" w:rsidRDefault="000201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067" w:rsidRPr="00D47067" w:rsidRDefault="00020140" w:rsidP="00D47067">
    <w:pPr>
      <w:pStyle w:val="a6"/>
    </w:pPr>
    <w:r>
      <w:t>.;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140" w:rsidRDefault="000201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20140">
      <w:r>
        <w:separator/>
      </w:r>
    </w:p>
  </w:footnote>
  <w:footnote w:type="continuationSeparator" w:id="0">
    <w:p w:rsidR="00000000" w:rsidRDefault="0002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140" w:rsidRDefault="000201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067" w:rsidRPr="00D47067" w:rsidRDefault="00020140" w:rsidP="00020140">
    <w:pPr>
      <w:pStyle w:val="a4"/>
      <w:pBdr>
        <w:bottom w:val="none" w:sz="0" w:space="0" w:color="auto"/>
      </w:pBdr>
      <w:jc w:val="right"/>
    </w:pPr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140" w:rsidRDefault="000201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34D3"/>
    <w:multiLevelType w:val="hybridMultilevel"/>
    <w:tmpl w:val="165C18C2"/>
    <w:lvl w:ilvl="0" w:tplc="8DF6B6A4">
      <w:start w:val="1"/>
      <w:numFmt w:val="decimal"/>
      <w:lvlText w:val="%1、"/>
      <w:lvlJc w:val="left"/>
      <w:pPr>
        <w:ind w:left="720" w:hanging="720"/>
      </w:pPr>
      <w:rPr>
        <w:rFonts w:hint="default"/>
        <w:snapToGrid/>
        <w:spacing w:val="0"/>
        <w:w w:val="100"/>
        <w:kern w:val="2"/>
        <w:position w:val="0"/>
        <w:sz w:val="27"/>
        <w:effect w:val="none"/>
      </w:rPr>
    </w:lvl>
    <w:lvl w:ilvl="1" w:tplc="5498A0E0" w:tentative="1">
      <w:start w:val="1"/>
      <w:numFmt w:val="lowerLetter"/>
      <w:lvlText w:val="%2)"/>
      <w:lvlJc w:val="left"/>
      <w:pPr>
        <w:ind w:left="8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2" w:tplc="22C2CABA" w:tentative="1">
      <w:start w:val="1"/>
      <w:numFmt w:val="lowerRoman"/>
      <w:lvlText w:val="%3."/>
      <w:lvlJc w:val="right"/>
      <w:pPr>
        <w:ind w:left="12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3" w:tplc="B5D66920" w:tentative="1">
      <w:start w:val="1"/>
      <w:numFmt w:val="decimal"/>
      <w:lvlText w:val="%4."/>
      <w:lvlJc w:val="left"/>
      <w:pPr>
        <w:ind w:left="16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4" w:tplc="106A1610" w:tentative="1">
      <w:start w:val="1"/>
      <w:numFmt w:val="lowerLetter"/>
      <w:lvlText w:val="%5)"/>
      <w:lvlJc w:val="left"/>
      <w:pPr>
        <w:ind w:left="210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5" w:tplc="C45C914A" w:tentative="1">
      <w:start w:val="1"/>
      <w:numFmt w:val="lowerRoman"/>
      <w:lvlText w:val="%6."/>
      <w:lvlJc w:val="right"/>
      <w:pPr>
        <w:ind w:left="252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6" w:tplc="CB506460" w:tentative="1">
      <w:start w:val="1"/>
      <w:numFmt w:val="decimal"/>
      <w:lvlText w:val="%7."/>
      <w:lvlJc w:val="left"/>
      <w:pPr>
        <w:ind w:left="29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7" w:tplc="84C623E4" w:tentative="1">
      <w:start w:val="1"/>
      <w:numFmt w:val="lowerLetter"/>
      <w:lvlText w:val="%8)"/>
      <w:lvlJc w:val="left"/>
      <w:pPr>
        <w:ind w:left="33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8" w:tplc="1C36CA00" w:tentative="1">
      <w:start w:val="1"/>
      <w:numFmt w:val="lowerRoman"/>
      <w:lvlText w:val="%9."/>
      <w:lvlJc w:val="right"/>
      <w:pPr>
        <w:ind w:left="37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</w:abstractNum>
  <w:abstractNum w:abstractNumId="1" w15:restartNumberingAfterBreak="0">
    <w:nsid w:val="2F243F77"/>
    <w:multiLevelType w:val="hybridMultilevel"/>
    <w:tmpl w:val="2EBAEB6A"/>
    <w:lvl w:ilvl="0" w:tplc="93DAAB82">
      <w:start w:val="1"/>
      <w:numFmt w:val="decimalEnclosedCircle"/>
      <w:lvlText w:val="%1"/>
      <w:lvlJc w:val="left"/>
      <w:pPr>
        <w:ind w:left="360" w:hanging="360"/>
      </w:pPr>
      <w:rPr>
        <w:rFonts w:hint="default"/>
        <w:snapToGrid/>
        <w:spacing w:val="0"/>
        <w:w w:val="100"/>
        <w:kern w:val="2"/>
        <w:position w:val="0"/>
        <w:sz w:val="27"/>
        <w:effect w:val="none"/>
      </w:rPr>
    </w:lvl>
    <w:lvl w:ilvl="1" w:tplc="5E927248" w:tentative="1">
      <w:start w:val="1"/>
      <w:numFmt w:val="lowerLetter"/>
      <w:lvlText w:val="%2)"/>
      <w:lvlJc w:val="left"/>
      <w:pPr>
        <w:ind w:left="8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2" w:tplc="6B762396" w:tentative="1">
      <w:start w:val="1"/>
      <w:numFmt w:val="lowerRoman"/>
      <w:lvlText w:val="%3."/>
      <w:lvlJc w:val="right"/>
      <w:pPr>
        <w:ind w:left="12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3" w:tplc="482C5312" w:tentative="1">
      <w:start w:val="1"/>
      <w:numFmt w:val="decimal"/>
      <w:lvlText w:val="%4."/>
      <w:lvlJc w:val="left"/>
      <w:pPr>
        <w:ind w:left="16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4" w:tplc="936629FC" w:tentative="1">
      <w:start w:val="1"/>
      <w:numFmt w:val="lowerLetter"/>
      <w:lvlText w:val="%5)"/>
      <w:lvlJc w:val="left"/>
      <w:pPr>
        <w:ind w:left="210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5" w:tplc="39C83488" w:tentative="1">
      <w:start w:val="1"/>
      <w:numFmt w:val="lowerRoman"/>
      <w:lvlText w:val="%6."/>
      <w:lvlJc w:val="right"/>
      <w:pPr>
        <w:ind w:left="252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6" w:tplc="64708E5E" w:tentative="1">
      <w:start w:val="1"/>
      <w:numFmt w:val="decimal"/>
      <w:lvlText w:val="%7."/>
      <w:lvlJc w:val="left"/>
      <w:pPr>
        <w:ind w:left="29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7" w:tplc="A588E5EC" w:tentative="1">
      <w:start w:val="1"/>
      <w:numFmt w:val="lowerLetter"/>
      <w:lvlText w:val="%8)"/>
      <w:lvlJc w:val="left"/>
      <w:pPr>
        <w:ind w:left="33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8" w:tplc="ECD07E1E" w:tentative="1">
      <w:start w:val="1"/>
      <w:numFmt w:val="lowerRoman"/>
      <w:lvlText w:val="%9."/>
      <w:lvlJc w:val="right"/>
      <w:pPr>
        <w:ind w:left="37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</w:abstractNum>
  <w:abstractNum w:abstractNumId="2" w15:restartNumberingAfterBreak="0">
    <w:nsid w:val="41B754CF"/>
    <w:multiLevelType w:val="hybridMultilevel"/>
    <w:tmpl w:val="5C14F502"/>
    <w:lvl w:ilvl="0" w:tplc="623AC0C4">
      <w:start w:val="1"/>
      <w:numFmt w:val="decimal"/>
      <w:lvlText w:val="%1、"/>
      <w:lvlJc w:val="left"/>
      <w:pPr>
        <w:ind w:left="720" w:hanging="720"/>
      </w:pPr>
      <w:rPr>
        <w:rFonts w:hint="default"/>
        <w:snapToGrid/>
        <w:spacing w:val="0"/>
        <w:w w:val="100"/>
        <w:kern w:val="2"/>
        <w:position w:val="0"/>
        <w:sz w:val="27"/>
        <w:effect w:val="none"/>
      </w:rPr>
    </w:lvl>
    <w:lvl w:ilvl="1" w:tplc="1FC09178" w:tentative="1">
      <w:start w:val="1"/>
      <w:numFmt w:val="lowerLetter"/>
      <w:lvlText w:val="%2)"/>
      <w:lvlJc w:val="left"/>
      <w:pPr>
        <w:ind w:left="8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2" w:tplc="BF243D40" w:tentative="1">
      <w:start w:val="1"/>
      <w:numFmt w:val="lowerRoman"/>
      <w:lvlText w:val="%3."/>
      <w:lvlJc w:val="right"/>
      <w:pPr>
        <w:ind w:left="12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3" w:tplc="A2C26ED4" w:tentative="1">
      <w:start w:val="1"/>
      <w:numFmt w:val="decimal"/>
      <w:lvlText w:val="%4."/>
      <w:lvlJc w:val="left"/>
      <w:pPr>
        <w:ind w:left="16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4" w:tplc="9FE82F52" w:tentative="1">
      <w:start w:val="1"/>
      <w:numFmt w:val="lowerLetter"/>
      <w:lvlText w:val="%5)"/>
      <w:lvlJc w:val="left"/>
      <w:pPr>
        <w:ind w:left="210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5" w:tplc="FEDE2B36" w:tentative="1">
      <w:start w:val="1"/>
      <w:numFmt w:val="lowerRoman"/>
      <w:lvlText w:val="%6."/>
      <w:lvlJc w:val="right"/>
      <w:pPr>
        <w:ind w:left="252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6" w:tplc="67746A28" w:tentative="1">
      <w:start w:val="1"/>
      <w:numFmt w:val="decimal"/>
      <w:lvlText w:val="%7."/>
      <w:lvlJc w:val="left"/>
      <w:pPr>
        <w:ind w:left="29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7" w:tplc="DA26A016" w:tentative="1">
      <w:start w:val="1"/>
      <w:numFmt w:val="lowerLetter"/>
      <w:lvlText w:val="%8)"/>
      <w:lvlJc w:val="left"/>
      <w:pPr>
        <w:ind w:left="33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8" w:tplc="F228881E" w:tentative="1">
      <w:start w:val="1"/>
      <w:numFmt w:val="lowerRoman"/>
      <w:lvlText w:val="%9."/>
      <w:lvlJc w:val="right"/>
      <w:pPr>
        <w:ind w:left="37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</w:abstractNum>
  <w:abstractNum w:abstractNumId="3" w15:restartNumberingAfterBreak="0">
    <w:nsid w:val="42835187"/>
    <w:multiLevelType w:val="hybridMultilevel"/>
    <w:tmpl w:val="79A419E6"/>
    <w:lvl w:ilvl="0" w:tplc="4B8E0964">
      <w:start w:val="1"/>
      <w:numFmt w:val="decimal"/>
      <w:lvlText w:val="%1、"/>
      <w:lvlJc w:val="left"/>
      <w:pPr>
        <w:ind w:left="720" w:hanging="720"/>
      </w:pPr>
      <w:rPr>
        <w:rFonts w:hint="default"/>
        <w:snapToGrid/>
        <w:spacing w:val="0"/>
        <w:w w:val="100"/>
        <w:kern w:val="2"/>
        <w:position w:val="0"/>
        <w:sz w:val="27"/>
        <w:effect w:val="none"/>
      </w:rPr>
    </w:lvl>
    <w:lvl w:ilvl="1" w:tplc="B380BD54" w:tentative="1">
      <w:start w:val="1"/>
      <w:numFmt w:val="lowerLetter"/>
      <w:lvlText w:val="%2)"/>
      <w:lvlJc w:val="left"/>
      <w:pPr>
        <w:ind w:left="8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2" w:tplc="D1F2D3E2" w:tentative="1">
      <w:start w:val="1"/>
      <w:numFmt w:val="lowerRoman"/>
      <w:lvlText w:val="%3."/>
      <w:lvlJc w:val="right"/>
      <w:pPr>
        <w:ind w:left="12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3" w:tplc="E7206142" w:tentative="1">
      <w:start w:val="1"/>
      <w:numFmt w:val="decimal"/>
      <w:lvlText w:val="%4."/>
      <w:lvlJc w:val="left"/>
      <w:pPr>
        <w:ind w:left="16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4" w:tplc="D4B230C8" w:tentative="1">
      <w:start w:val="1"/>
      <w:numFmt w:val="lowerLetter"/>
      <w:lvlText w:val="%5)"/>
      <w:lvlJc w:val="left"/>
      <w:pPr>
        <w:ind w:left="210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5" w:tplc="71F67578" w:tentative="1">
      <w:start w:val="1"/>
      <w:numFmt w:val="lowerRoman"/>
      <w:lvlText w:val="%6."/>
      <w:lvlJc w:val="right"/>
      <w:pPr>
        <w:ind w:left="252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6" w:tplc="A7B08AF6" w:tentative="1">
      <w:start w:val="1"/>
      <w:numFmt w:val="decimal"/>
      <w:lvlText w:val="%7."/>
      <w:lvlJc w:val="left"/>
      <w:pPr>
        <w:ind w:left="29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7" w:tplc="4B9E42D2" w:tentative="1">
      <w:start w:val="1"/>
      <w:numFmt w:val="lowerLetter"/>
      <w:lvlText w:val="%8)"/>
      <w:lvlJc w:val="left"/>
      <w:pPr>
        <w:ind w:left="33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8" w:tplc="D93C8FCE" w:tentative="1">
      <w:start w:val="1"/>
      <w:numFmt w:val="lowerRoman"/>
      <w:lvlText w:val="%9."/>
      <w:lvlJc w:val="right"/>
      <w:pPr>
        <w:ind w:left="37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</w:abstractNum>
  <w:abstractNum w:abstractNumId="4" w15:restartNumberingAfterBreak="0">
    <w:nsid w:val="7D5216BA"/>
    <w:multiLevelType w:val="hybridMultilevel"/>
    <w:tmpl w:val="72FE06A0"/>
    <w:lvl w:ilvl="0" w:tplc="50BCC544">
      <w:start w:val="1"/>
      <w:numFmt w:val="decimalEnclosedCircle"/>
      <w:lvlText w:val="%1"/>
      <w:lvlJc w:val="left"/>
      <w:pPr>
        <w:ind w:left="360" w:hanging="360"/>
      </w:pPr>
      <w:rPr>
        <w:rFonts w:hint="default"/>
        <w:snapToGrid/>
        <w:spacing w:val="0"/>
        <w:w w:val="100"/>
        <w:kern w:val="2"/>
        <w:position w:val="0"/>
        <w:sz w:val="27"/>
        <w:effect w:val="none"/>
      </w:rPr>
    </w:lvl>
    <w:lvl w:ilvl="1" w:tplc="02E0B202" w:tentative="1">
      <w:start w:val="1"/>
      <w:numFmt w:val="lowerLetter"/>
      <w:lvlText w:val="%2)"/>
      <w:lvlJc w:val="left"/>
      <w:pPr>
        <w:ind w:left="8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2" w:tplc="54E4259E" w:tentative="1">
      <w:start w:val="1"/>
      <w:numFmt w:val="lowerRoman"/>
      <w:lvlText w:val="%3."/>
      <w:lvlJc w:val="right"/>
      <w:pPr>
        <w:ind w:left="12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3" w:tplc="0BC00290" w:tentative="1">
      <w:start w:val="1"/>
      <w:numFmt w:val="decimal"/>
      <w:lvlText w:val="%4."/>
      <w:lvlJc w:val="left"/>
      <w:pPr>
        <w:ind w:left="16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4" w:tplc="8A8A5C3C" w:tentative="1">
      <w:start w:val="1"/>
      <w:numFmt w:val="lowerLetter"/>
      <w:lvlText w:val="%5)"/>
      <w:lvlJc w:val="left"/>
      <w:pPr>
        <w:ind w:left="210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5" w:tplc="7FA0AB26" w:tentative="1">
      <w:start w:val="1"/>
      <w:numFmt w:val="lowerRoman"/>
      <w:lvlText w:val="%6."/>
      <w:lvlJc w:val="right"/>
      <w:pPr>
        <w:ind w:left="252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6" w:tplc="60EC9ACC" w:tentative="1">
      <w:start w:val="1"/>
      <w:numFmt w:val="decimal"/>
      <w:lvlText w:val="%7."/>
      <w:lvlJc w:val="left"/>
      <w:pPr>
        <w:ind w:left="29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7" w:tplc="7E6C5EC6" w:tentative="1">
      <w:start w:val="1"/>
      <w:numFmt w:val="lowerLetter"/>
      <w:lvlText w:val="%8)"/>
      <w:lvlJc w:val="left"/>
      <w:pPr>
        <w:ind w:left="33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8" w:tplc="96F01C5A" w:tentative="1">
      <w:start w:val="1"/>
      <w:numFmt w:val="lowerRoman"/>
      <w:lvlText w:val="%9."/>
      <w:lvlJc w:val="right"/>
      <w:pPr>
        <w:ind w:left="37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F15"/>
    <w:rsid w:val="00020140"/>
    <w:rsid w:val="00093C1A"/>
    <w:rsid w:val="0012623C"/>
    <w:rsid w:val="00255F15"/>
    <w:rsid w:val="003314C4"/>
    <w:rsid w:val="005C46BE"/>
    <w:rsid w:val="006E4B4E"/>
    <w:rsid w:val="00716B9B"/>
    <w:rsid w:val="00770C41"/>
    <w:rsid w:val="00801907"/>
    <w:rsid w:val="00837D8D"/>
    <w:rsid w:val="00885F27"/>
    <w:rsid w:val="008E2264"/>
    <w:rsid w:val="009C759C"/>
    <w:rsid w:val="009D4E6E"/>
    <w:rsid w:val="00AE3F32"/>
    <w:rsid w:val="00D47067"/>
    <w:rsid w:val="00E6318A"/>
    <w:rsid w:val="00EA3711"/>
    <w:rsid w:val="00F32139"/>
    <w:rsid w:val="00F624AA"/>
    <w:rsid w:val="00F909C7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76C13"/>
  <w15:docId w15:val="{D11F805F-7975-44CE-B91E-7240C34B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D8D"/>
    <w:pPr>
      <w:widowControl w:val="0"/>
      <w:jc w:val="both"/>
    </w:pPr>
    <w:rPr>
      <w:color w:val="161616"/>
    </w:rPr>
  </w:style>
  <w:style w:type="paragraph" w:styleId="1">
    <w:name w:val="heading 1"/>
    <w:basedOn w:val="a"/>
    <w:link w:val="10"/>
    <w:uiPriority w:val="9"/>
    <w:qFormat/>
    <w:rsid w:val="009D4E6E"/>
    <w:pPr>
      <w:spacing w:after="500" w:line="288" w:lineRule="auto"/>
      <w:jc w:val="left"/>
      <w:outlineLvl w:val="0"/>
    </w:pPr>
    <w:rPr>
      <w:rFonts w:ascii="微软雅黑" w:eastAsia="微软雅黑" w:hAnsi="微软雅黑" w:cs="宋体"/>
      <w:b/>
      <w:bCs/>
      <w:sz w:val="30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40"/>
    <w:pPr>
      <w:spacing w:after="500" w:line="288" w:lineRule="auto"/>
      <w:jc w:val="left"/>
      <w:outlineLvl w:val="1"/>
    </w:pPr>
    <w:rPr>
      <w:rFonts w:ascii="微软雅黑" w:eastAsia="微软雅黑" w:hAnsi="微软雅黑" w:cstheme="majorBidi"/>
      <w:b/>
      <w:bCs/>
      <w:sz w:val="27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140"/>
    <w:pPr>
      <w:spacing w:after="500" w:line="288" w:lineRule="auto"/>
      <w:jc w:val="left"/>
      <w:outlineLvl w:val="2"/>
    </w:pPr>
    <w:rPr>
      <w:rFonts w:ascii="微软雅黑" w:eastAsia="微软雅黑" w:hAnsi="微软雅黑"/>
      <w:b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E6E"/>
    <w:rPr>
      <w:rFonts w:ascii="微软雅黑" w:eastAsia="微软雅黑" w:hAnsi="微软雅黑" w:cs="宋体"/>
      <w:b/>
      <w:bCs/>
      <w:color w:val="161616"/>
      <w:sz w:val="30"/>
      <w:szCs w:val="48"/>
    </w:rPr>
  </w:style>
  <w:style w:type="paragraph" w:styleId="a3">
    <w:name w:val="List Paragraph"/>
    <w:basedOn w:val="a"/>
    <w:uiPriority w:val="34"/>
    <w:qFormat/>
    <w:rsid w:val="00F9608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47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70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7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706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020140"/>
    <w:rPr>
      <w:rFonts w:ascii="微软雅黑" w:eastAsia="微软雅黑" w:hAnsi="微软雅黑" w:cstheme="majorBidi"/>
      <w:b/>
      <w:bCs/>
      <w:color w:val="161616"/>
      <w:sz w:val="27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20140"/>
    <w:rPr>
      <w:rFonts w:ascii="微软雅黑" w:eastAsia="微软雅黑" w:hAnsi="微软雅黑"/>
      <w:b/>
      <w:bCs/>
      <w:color w:val="161616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2731</Words>
  <Characters>15571</Characters>
  <Application>Microsoft Office Word</Application>
  <DocSecurity>0</DocSecurity>
  <Lines>129</Lines>
  <Paragraphs>36</Paragraphs>
  <ScaleCrop>false</ScaleCrop>
  <Company/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2022-10-16T16:07:00Z</dcterms:created>
  <dcterms:modified xsi:type="dcterms:W3CDTF">2022-10-16T16:07:00Z</dcterms:modified>
</cp:coreProperties>
</file>